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2B0D9AFF" w:rsidR="00B16CCE" w:rsidRPr="00CA3DA5" w:rsidRDefault="001E519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6B3FE3" w:rsidR="00B16CCE" w:rsidRPr="00CA3DA5" w:rsidRDefault="003D22EA"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gridSpan w:val="2"/>
          </w:tcPr>
          <w:p w14:paraId="0CDA305E" w14:textId="6BD5B769" w:rsidR="00B16CCE" w:rsidRPr="00CA3DA5" w:rsidRDefault="003D22EA"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58457C36" w:rsidR="00B16CCE" w:rsidRPr="00CA3DA5" w:rsidRDefault="00E6712F"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77AB2FF7" w:rsidR="00B34A11" w:rsidRPr="00CA3DA5" w:rsidRDefault="00637505"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POSGRADOS DEL ÁREA CURRICULAR DE INGENIERÍA DE SISTEMAS E INFORMÁTICA SEMESTRE 202</w:t>
            </w:r>
            <w:r w:rsidR="00E6712F">
              <w:rPr>
                <w:rFonts w:asciiTheme="minorHAnsi" w:hAnsiTheme="minorHAnsi" w:cstheme="minorHAnsi"/>
                <w:color w:val="7F7F7F" w:themeColor="text1" w:themeTint="80"/>
                <w:sz w:val="22"/>
                <w:szCs w:val="22"/>
              </w:rPr>
              <w:t>2</w:t>
            </w:r>
            <w:r w:rsidRPr="00637505">
              <w:rPr>
                <w:rFonts w:asciiTheme="minorHAnsi" w:hAnsiTheme="minorHAnsi" w:cstheme="minorHAnsi"/>
                <w:color w:val="7F7F7F" w:themeColor="text1" w:themeTint="80"/>
                <w:sz w:val="22"/>
                <w:szCs w:val="22"/>
              </w:rPr>
              <w:t>-01</w:t>
            </w:r>
            <w:r w:rsidR="009C42F1">
              <w:rPr>
                <w:rFonts w:asciiTheme="minorHAnsi" w:hAnsiTheme="minorHAnsi" w:cstheme="minorHAnsi"/>
                <w:color w:val="7F7F7F" w:themeColor="text1" w:themeTint="80"/>
                <w:sz w:val="22"/>
                <w:szCs w:val="22"/>
              </w:rPr>
              <w:t xml:space="preserve"> – </w:t>
            </w:r>
            <w:r w:rsidR="004F69F2" w:rsidRPr="004F69F2">
              <w:rPr>
                <w:rFonts w:asciiTheme="minorHAnsi" w:hAnsiTheme="minorHAnsi" w:cstheme="minorHAnsi"/>
                <w:color w:val="7F7F7F" w:themeColor="text1" w:themeTint="80"/>
                <w:sz w:val="22"/>
                <w:szCs w:val="22"/>
              </w:rPr>
              <w:t>Analítica de Grandes de Datos</w:t>
            </w:r>
            <w:r w:rsidR="004F69F2">
              <w:rPr>
                <w:color w:val="222222"/>
                <w:shd w:val="clear" w:color="auto" w:fill="FFFFFF"/>
              </w:rPr>
              <w:t> </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54A98667"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Estudiante de posgrado</w:t>
            </w:r>
            <w:r w:rsidR="0006115F">
              <w:rPr>
                <w:rFonts w:asciiTheme="minorHAnsi" w:hAnsiTheme="minorHAnsi" w:cstheme="minorHAnsi"/>
                <w:b/>
                <w:color w:val="000000" w:themeColor="text1"/>
                <w:sz w:val="22"/>
                <w:szCs w:val="22"/>
              </w:rPr>
              <w:t>s en Sistemas</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2026D67C"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experiencia</w:t>
            </w:r>
            <w:r w:rsidRPr="00E1329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1329B">
              <w:rPr>
                <w:rFonts w:asciiTheme="minorHAnsi" w:hAnsiTheme="minorHAnsi" w:cstheme="minorHAnsi"/>
                <w:b/>
                <w:color w:val="BFBFBF" w:themeColor="background1" w:themeShade="BF"/>
                <w:sz w:val="22"/>
                <w:szCs w:val="22"/>
              </w:rPr>
              <w:t xml:space="preserve"> </w:t>
            </w:r>
            <w:r w:rsidR="00E1329B">
              <w:rPr>
                <w:rFonts w:asciiTheme="minorHAnsi" w:hAnsiTheme="minorHAnsi" w:cstheme="minorHAnsi"/>
                <w:b/>
                <w:color w:val="000000" w:themeColor="text1"/>
                <w:sz w:val="22"/>
                <w:szCs w:val="22"/>
              </w:rPr>
              <w:t xml:space="preserve">Haber cursado </w:t>
            </w:r>
            <w:r w:rsidR="004F69F2">
              <w:rPr>
                <w:rFonts w:asciiTheme="minorHAnsi" w:hAnsiTheme="minorHAnsi" w:cstheme="minorHAnsi"/>
                <w:b/>
                <w:color w:val="000000" w:themeColor="text1"/>
                <w:sz w:val="22"/>
                <w:szCs w:val="22"/>
              </w:rPr>
              <w:t>la asignatura</w:t>
            </w:r>
            <w:r w:rsidR="003D22EA">
              <w:rPr>
                <w:rFonts w:asciiTheme="minorHAnsi" w:hAnsiTheme="minorHAnsi" w:cstheme="minorHAnsi"/>
                <w:b/>
                <w:color w:val="000000" w:themeColor="text1"/>
                <w:sz w:val="22"/>
                <w:szCs w:val="22"/>
              </w:rPr>
              <w:t>: Sistemas de Bases de Datos masivos</w:t>
            </w:r>
            <w:r w:rsidR="004F69F2">
              <w:rPr>
                <w:color w:val="222222"/>
                <w:shd w:val="clear" w:color="auto" w:fill="FFFFFF"/>
              </w:rPr>
              <w:t>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56475FE" w:rsidR="0070565A" w:rsidRPr="002D7F80" w:rsidRDefault="00322E63"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3D22EA">
              <w:rPr>
                <w:rFonts w:asciiTheme="minorHAnsi" w:hAnsiTheme="minorHAnsi" w:cstheme="minorHAnsi"/>
                <w:b/>
                <w:color w:val="000000" w:themeColor="text1"/>
                <w:sz w:val="22"/>
                <w:szCs w:val="22"/>
              </w:rPr>
              <w:t>N/A</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Conocimientos específicos que se exigen</w:t>
            </w:r>
            <w:r w:rsidR="00BE70DF" w:rsidRPr="000C5225">
              <w:rPr>
                <w:rFonts w:asciiTheme="minorHAnsi" w:hAnsiTheme="minorHAnsi" w:cstheme="minorHAnsi"/>
                <w:b/>
                <w:color w:val="BFBFBF" w:themeColor="background1" w:themeShade="BF"/>
                <w:sz w:val="22"/>
                <w:szCs w:val="22"/>
              </w:rPr>
              <w:t xml:space="preserve"> </w:t>
            </w:r>
            <w:r w:rsidR="00E1329B" w:rsidRPr="000C5225">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Otros (agregar o eliminar los que considere necesarios</w:t>
            </w:r>
            <w:r w:rsidR="00BE7451" w:rsidRPr="000C5225">
              <w:rPr>
                <w:rFonts w:asciiTheme="minorHAnsi" w:hAnsiTheme="minorHAnsi" w:cstheme="minorHAnsi"/>
                <w:b/>
                <w:color w:val="BFBFBF" w:themeColor="background1" w:themeShade="BF"/>
                <w:sz w:val="22"/>
                <w:szCs w:val="22"/>
              </w:rPr>
              <w:t xml:space="preserve"> </w:t>
            </w:r>
            <w:r w:rsidR="00BE7451" w:rsidRPr="000C5225">
              <w:rPr>
                <w:rFonts w:asciiTheme="minorHAnsi" w:hAnsiTheme="minorHAnsi" w:cstheme="minorHAnsi"/>
                <w:b/>
                <w:i/>
                <w:color w:val="BFBFBF" w:themeColor="background1" w:themeShade="BF"/>
                <w:sz w:val="22"/>
                <w:szCs w:val="22"/>
              </w:rPr>
              <w:t>dependiendo de la convocatoria</w:t>
            </w:r>
            <w:r w:rsidRPr="000C5225">
              <w:rPr>
                <w:rFonts w:asciiTheme="minorHAnsi" w:hAnsiTheme="minorHAnsi" w:cstheme="minorHAnsi"/>
                <w:b/>
                <w:color w:val="BFBFBF" w:themeColor="background1" w:themeShade="BF"/>
                <w:sz w:val="22"/>
                <w:szCs w:val="22"/>
              </w:rPr>
              <w:t xml:space="preserve">) </w:t>
            </w:r>
          </w:p>
          <w:p w14:paraId="22ABC19B" w14:textId="2BC96E5B"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0C5225">
              <w:rPr>
                <w:rFonts w:asciiTheme="minorHAnsi" w:hAnsiTheme="minorHAnsi" w:cstheme="minorHAnsi"/>
                <w:b/>
                <w:color w:val="BFBFBF" w:themeColor="background1" w:themeShade="BF"/>
                <w:sz w:val="22"/>
                <w:szCs w:val="22"/>
              </w:rPr>
              <w:t xml:space="preserve"> </w:t>
            </w:r>
            <w:r w:rsidR="00BE70DF" w:rsidRPr="000C5225">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1B81190B"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w:t>
            </w:r>
            <w:r w:rsidR="001E5191">
              <w:rPr>
                <w:rFonts w:asciiTheme="minorHAnsi" w:hAnsiTheme="minorHAnsi" w:cstheme="minorHAnsi"/>
                <w:sz w:val="22"/>
                <w:szCs w:val="22"/>
              </w:rPr>
              <w:t>ar</w:t>
            </w:r>
            <w:r w:rsidRPr="00C72BDA">
              <w:rPr>
                <w:rFonts w:asciiTheme="minorHAnsi" w:hAnsiTheme="minorHAnsi" w:cstheme="minorHAnsi"/>
                <w:sz w:val="22"/>
                <w:szCs w:val="22"/>
              </w:rPr>
              <w:t xml:space="preserve">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21884718"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Realiza</w:t>
            </w:r>
            <w:r w:rsidR="001E5191">
              <w:rPr>
                <w:rFonts w:asciiTheme="minorHAnsi" w:hAnsiTheme="minorHAnsi" w:cstheme="minorHAnsi"/>
                <w:sz w:val="22"/>
                <w:szCs w:val="22"/>
              </w:rPr>
              <w:t>r</w:t>
            </w:r>
            <w:r w:rsidRPr="00C72BDA">
              <w:rPr>
                <w:rFonts w:asciiTheme="minorHAnsi" w:hAnsiTheme="minorHAnsi" w:cstheme="minorHAnsi"/>
                <w:sz w:val="22"/>
                <w:szCs w:val="22"/>
              </w:rPr>
              <w:t xml:space="preserve"> de talleres semanales relacionados con las unidades de la asignatura de </w:t>
            </w:r>
            <w:r w:rsidR="004F69F2" w:rsidRPr="004F69F2">
              <w:rPr>
                <w:rFonts w:asciiTheme="minorHAnsi" w:hAnsiTheme="minorHAnsi" w:cstheme="minorHAnsi"/>
                <w:sz w:val="22"/>
                <w:szCs w:val="22"/>
              </w:rPr>
              <w:t>Analítica de Grandes de Datos </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02B1C4E" w:rsidR="00BE70DF" w:rsidRPr="00C72BDA" w:rsidRDefault="001E5191" w:rsidP="00BE70DF">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 xml:space="preserve">Apoyar </w:t>
            </w:r>
            <w:r w:rsidR="00BE70DF" w:rsidRPr="00C72BDA">
              <w:rPr>
                <w:rFonts w:asciiTheme="minorHAnsi" w:hAnsiTheme="minorHAnsi" w:cstheme="minorHAnsi"/>
                <w:sz w:val="22"/>
                <w:szCs w:val="22"/>
              </w:rPr>
              <w:t>Asesoría a estudiantes.</w:t>
            </w:r>
            <w:r w:rsidR="00BE70DF"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4705338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w:t>
            </w:r>
            <w:r w:rsidR="001E5191">
              <w:rPr>
                <w:rFonts w:asciiTheme="minorHAnsi" w:hAnsiTheme="minorHAnsi" w:cstheme="minorHAnsi"/>
                <w:sz w:val="22"/>
                <w:szCs w:val="22"/>
              </w:rPr>
              <w:t>r</w:t>
            </w:r>
            <w:r w:rsidRPr="00C72BDA">
              <w:rPr>
                <w:rFonts w:asciiTheme="minorHAnsi" w:hAnsiTheme="minorHAnsi" w:cstheme="minorHAnsi"/>
                <w:sz w:val="22"/>
                <w:szCs w:val="22"/>
              </w:rPr>
              <w:t xml:space="preserve"> </w:t>
            </w:r>
            <w:r w:rsidR="00796217">
              <w:rPr>
                <w:rFonts w:asciiTheme="minorHAnsi" w:hAnsiTheme="minorHAnsi" w:cstheme="minorHAnsi"/>
                <w:sz w:val="22"/>
                <w:szCs w:val="22"/>
              </w:rPr>
              <w:t>los</w:t>
            </w:r>
            <w:bookmarkStart w:id="0" w:name="_GoBack"/>
            <w:bookmarkEnd w:id="0"/>
            <w:r w:rsidRPr="00C72BDA">
              <w:rPr>
                <w:rFonts w:asciiTheme="minorHAnsi" w:hAnsiTheme="minorHAnsi" w:cstheme="minorHAnsi"/>
                <w:sz w:val="22"/>
                <w:szCs w:val="22"/>
              </w:rPr>
              <w:t xml:space="preserv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675737" w:rsidRPr="00CA3DA5" w14:paraId="1097E6ED" w14:textId="77777777" w:rsidTr="00A950C1">
        <w:trPr>
          <w:trHeight w:val="325"/>
        </w:trPr>
        <w:tc>
          <w:tcPr>
            <w:tcW w:w="2830" w:type="dxa"/>
            <w:vAlign w:val="center"/>
          </w:tcPr>
          <w:p w14:paraId="2948356E" w14:textId="77777777" w:rsidR="00675737" w:rsidRPr="00CA3DA5" w:rsidRDefault="00675737" w:rsidP="0070565A">
            <w:pPr>
              <w:rPr>
                <w:rFonts w:asciiTheme="minorHAnsi" w:hAnsiTheme="minorHAnsi" w:cstheme="minorHAnsi"/>
                <w:b/>
                <w:sz w:val="22"/>
                <w:szCs w:val="22"/>
              </w:rPr>
            </w:pPr>
          </w:p>
        </w:tc>
        <w:tc>
          <w:tcPr>
            <w:tcW w:w="7941" w:type="dxa"/>
            <w:gridSpan w:val="10"/>
            <w:vAlign w:val="center"/>
          </w:tcPr>
          <w:p w14:paraId="523684F7" w14:textId="546B8602" w:rsidR="00675737" w:rsidRPr="00C72BDA" w:rsidRDefault="00675737" w:rsidP="00BE70DF">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Organizar</w:t>
            </w:r>
            <w:r w:rsidR="00E72F65">
              <w:rPr>
                <w:rFonts w:asciiTheme="minorHAnsi" w:hAnsiTheme="minorHAnsi" w:cstheme="minorHAnsi"/>
                <w:sz w:val="22"/>
                <w:szCs w:val="22"/>
              </w:rPr>
              <w:t xml:space="preserve"> la</w:t>
            </w:r>
            <w:r>
              <w:rPr>
                <w:rFonts w:asciiTheme="minorHAnsi" w:hAnsiTheme="minorHAnsi" w:cstheme="minorHAnsi"/>
                <w:sz w:val="22"/>
                <w:szCs w:val="22"/>
              </w:rPr>
              <w:t xml:space="preserve"> documentación final del curso y actualización material académico del curso para siguientes versiones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6A7D8672"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751102">
              <w:rPr>
                <w:rFonts w:asciiTheme="minorHAnsi" w:hAnsiTheme="minorHAnsi" w:cstheme="minorHAnsi"/>
                <w:b/>
                <w:color w:val="000000" w:themeColor="text1"/>
                <w:sz w:val="22"/>
                <w:szCs w:val="22"/>
              </w:rPr>
              <w:t>3</w:t>
            </w:r>
            <w:r w:rsidR="00647020">
              <w:rPr>
                <w:rFonts w:asciiTheme="minorHAnsi" w:hAnsiTheme="minorHAnsi" w:cstheme="minorHAnsi"/>
                <w:b/>
                <w:color w:val="000000" w:themeColor="text1"/>
                <w:sz w:val="22"/>
                <w:szCs w:val="22"/>
              </w:rPr>
              <w:t>.000.000</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791E87D3" w:rsidR="0070565A" w:rsidRPr="00CA3DA5" w:rsidRDefault="00751102"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60</w:t>
            </w:r>
            <w:r w:rsidR="00434C30">
              <w:rPr>
                <w:rFonts w:asciiTheme="minorHAnsi" w:hAnsiTheme="minorHAnsi" w:cstheme="minorHAnsi"/>
                <w:b/>
                <w:color w:val="000000" w:themeColor="text1"/>
                <w:sz w:val="22"/>
                <w:szCs w:val="22"/>
              </w:rPr>
              <w:t xml:space="preserve"> </w:t>
            </w:r>
            <w:r w:rsidR="0006115F">
              <w:rPr>
                <w:rFonts w:asciiTheme="minorHAnsi" w:hAnsiTheme="minorHAnsi" w:cstheme="minorHAnsi"/>
                <w:b/>
                <w:color w:val="000000" w:themeColor="text1"/>
                <w:sz w:val="22"/>
                <w:szCs w:val="22"/>
              </w:rPr>
              <w:t>días.</w:t>
            </w:r>
            <w:r w:rsidR="00796990">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3EC9539B"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647020" w:rsidRPr="005711FF">
              <w:rPr>
                <w:rFonts w:asciiTheme="minorHAnsi" w:hAnsiTheme="minorHAnsi" w:cstheme="minorHAnsi"/>
                <w:b/>
                <w:color w:val="7030A0"/>
                <w:sz w:val="22"/>
                <w:szCs w:val="22"/>
              </w:rPr>
              <w:t>areasfm_med</w:t>
            </w:r>
            <w:r w:rsidR="00BE70DF" w:rsidRPr="005711FF">
              <w:rPr>
                <w:rFonts w:asciiTheme="minorHAnsi" w:hAnsiTheme="minorHAnsi" w:cstheme="minorHAnsi"/>
                <w:b/>
                <w:color w:val="7030A0"/>
                <w:sz w:val="22"/>
                <w:szCs w:val="22"/>
              </w:rPr>
              <w:t>@unal.edu.co</w:t>
            </w:r>
            <w:r w:rsidR="00BE70DF" w:rsidRPr="004F69F2">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000000" w:themeColor="text1"/>
                <w:sz w:val="22"/>
                <w:szCs w:val="22"/>
              </w:rPr>
              <w:t xml:space="preserve">con el asunto: Convocatoria Estudiante Pos </w:t>
            </w:r>
            <w:r w:rsidR="004F69F2" w:rsidRPr="004F69F2">
              <w:rPr>
                <w:rFonts w:asciiTheme="minorHAnsi" w:hAnsiTheme="minorHAnsi" w:cstheme="minorHAnsi"/>
                <w:b/>
                <w:color w:val="000000" w:themeColor="text1"/>
                <w:sz w:val="22"/>
                <w:szCs w:val="22"/>
              </w:rPr>
              <w:t>Analítica de Grandes de Datos.</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3F8320DF"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3D22EA">
              <w:rPr>
                <w:rFonts w:asciiTheme="minorHAnsi" w:hAnsiTheme="minorHAnsi" w:cstheme="minorHAnsi"/>
                <w:b/>
                <w:color w:val="FF0000"/>
                <w:sz w:val="22"/>
                <w:szCs w:val="22"/>
              </w:rPr>
              <w:t>07 de junio</w:t>
            </w:r>
            <w:r w:rsidR="007F5BF1">
              <w:rPr>
                <w:rFonts w:asciiTheme="minorHAnsi" w:hAnsiTheme="minorHAnsi" w:cstheme="minorHAnsi"/>
                <w:b/>
                <w:color w:val="FF0000"/>
                <w:sz w:val="22"/>
                <w:szCs w:val="22"/>
              </w:rPr>
              <w:t xml:space="preserve"> </w:t>
            </w:r>
            <w:r w:rsidR="007F5BF1" w:rsidRPr="0027791F">
              <w:rPr>
                <w:rFonts w:asciiTheme="minorHAnsi" w:hAnsiTheme="minorHAnsi" w:cstheme="minorHAnsi"/>
                <w:b/>
                <w:color w:val="FF0000"/>
                <w:sz w:val="22"/>
                <w:szCs w:val="22"/>
              </w:rPr>
              <w:t>a</w:t>
            </w:r>
            <w:r w:rsidR="00BE70DF" w:rsidRPr="0027791F">
              <w:rPr>
                <w:rFonts w:asciiTheme="minorHAnsi" w:hAnsiTheme="minorHAnsi" w:cstheme="minorHAnsi"/>
                <w:b/>
                <w:color w:val="FF0000"/>
                <w:sz w:val="22"/>
                <w:szCs w:val="22"/>
              </w:rPr>
              <w:t xml:space="preserve"> las</w:t>
            </w:r>
            <w:r w:rsidR="00535CA5">
              <w:rPr>
                <w:rFonts w:asciiTheme="minorHAnsi" w:hAnsiTheme="minorHAnsi" w:cstheme="minorHAnsi"/>
                <w:b/>
                <w:color w:val="FF0000"/>
                <w:sz w:val="22"/>
                <w:szCs w:val="22"/>
              </w:rPr>
              <w:t xml:space="preserve"> 11</w:t>
            </w:r>
            <w:r w:rsidR="00647020">
              <w:rPr>
                <w:rFonts w:asciiTheme="minorHAnsi" w:hAnsiTheme="minorHAnsi" w:cstheme="minorHAnsi"/>
                <w:b/>
                <w:color w:val="FF0000"/>
                <w:sz w:val="22"/>
                <w:szCs w:val="22"/>
              </w:rPr>
              <w:t xml:space="preserve">:00 </w:t>
            </w:r>
            <w:r w:rsidR="00535CA5">
              <w:rPr>
                <w:rFonts w:asciiTheme="minorHAnsi" w:hAnsiTheme="minorHAnsi" w:cstheme="minorHAnsi"/>
                <w:b/>
                <w:color w:val="FF0000"/>
                <w:sz w:val="22"/>
                <w:szCs w:val="22"/>
              </w:rPr>
              <w:t>a.</w:t>
            </w:r>
            <w:r w:rsidR="00647020">
              <w:rPr>
                <w:rFonts w:asciiTheme="minorHAnsi" w:hAnsiTheme="minorHAnsi" w:cstheme="minorHAnsi"/>
                <w:b/>
                <w:color w:val="FF0000"/>
                <w:sz w:val="22"/>
                <w:szCs w:val="22"/>
              </w:rPr>
              <w:t>m</w:t>
            </w:r>
          </w:p>
        </w:tc>
      </w:tr>
      <w:tr w:rsidR="0070565A" w:rsidRPr="00CA3DA5" w14:paraId="650F6FD9" w14:textId="77777777" w:rsidTr="0006115F">
        <w:trPr>
          <w:trHeight w:val="325"/>
        </w:trPr>
        <w:tc>
          <w:tcPr>
            <w:tcW w:w="2830" w:type="dxa"/>
            <w:shd w:val="clear" w:color="auto" w:fill="auto"/>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48F847B8" w14:textId="77777777"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77E433EF" w14:textId="736345CD"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 xml:space="preserve">Certificado de matrícula (descargado del SIA: si presenta inconvenientes </w:t>
            </w:r>
            <w:r w:rsidR="0027791F" w:rsidRPr="0030193F">
              <w:rPr>
                <w:rFonts w:asciiTheme="minorHAnsi" w:hAnsiTheme="minorHAnsi" w:cstheme="minorHAnsi"/>
                <w:b/>
                <w:color w:val="000000" w:themeColor="text1"/>
                <w:sz w:val="22"/>
                <w:szCs w:val="22"/>
              </w:rPr>
              <w:t xml:space="preserve">tomar </w:t>
            </w:r>
            <w:r w:rsidRPr="0030193F">
              <w:rPr>
                <w:rFonts w:asciiTheme="minorHAnsi" w:hAnsiTheme="minorHAnsi" w:cstheme="minorHAnsi"/>
                <w:b/>
                <w:color w:val="000000" w:themeColor="text1"/>
                <w:sz w:val="22"/>
                <w:szCs w:val="22"/>
              </w:rPr>
              <w:t>el pantallazo junto con el horario con usuario y fecha)</w:t>
            </w:r>
          </w:p>
          <w:p w14:paraId="7AA1B09E" w14:textId="36E8572A"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08A94CB7" w14:textId="77777777"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153BE95F" w:rsidR="00BE70DF" w:rsidRPr="004B4406" w:rsidRDefault="00BE70DF" w:rsidP="00A950C1">
            <w:pPr>
              <w:pStyle w:val="Prrafodelista"/>
              <w:numPr>
                <w:ilvl w:val="0"/>
                <w:numId w:val="33"/>
              </w:numPr>
              <w:rPr>
                <w:rFonts w:asciiTheme="minorHAnsi" w:hAnsiTheme="minorHAnsi" w:cstheme="minorHAnsi"/>
                <w:b/>
                <w:color w:val="000000" w:themeColor="text1"/>
                <w:sz w:val="22"/>
                <w:szCs w:val="22"/>
                <w:highlight w:val="yellow"/>
              </w:rPr>
            </w:pPr>
            <w:r w:rsidRPr="0006115F">
              <w:rPr>
                <w:rFonts w:asciiTheme="minorHAnsi" w:hAnsiTheme="minorHAnsi" w:cstheme="minorHAnsi"/>
                <w:b/>
                <w:color w:val="000000" w:themeColor="text1"/>
                <w:sz w:val="22"/>
                <w:szCs w:val="22"/>
              </w:rPr>
              <w:t>Historia</w:t>
            </w:r>
            <w:r w:rsidRPr="000B2675">
              <w:rPr>
                <w:rFonts w:asciiTheme="minorHAnsi" w:hAnsiTheme="minorHAnsi" w:cstheme="minorHAnsi"/>
                <w:b/>
                <w:color w:val="000000" w:themeColor="text1"/>
                <w:sz w:val="22"/>
                <w:szCs w:val="22"/>
              </w:rPr>
              <w:t xml:space="preserve"> Académica del SIA. (Pantallazo donde se evidencie % de avance y el</w:t>
            </w:r>
            <w:r w:rsidRPr="00796990">
              <w:rPr>
                <w:rFonts w:asciiTheme="minorHAnsi" w:hAnsiTheme="minorHAnsi" w:cstheme="minorHAnsi"/>
                <w:b/>
                <w:color w:val="000000" w:themeColor="text1"/>
                <w:sz w:val="22"/>
                <w:szCs w:val="22"/>
              </w:rPr>
              <w:t xml:space="preserve"> P.</w:t>
            </w:r>
            <w:r w:rsidRPr="0030193F">
              <w:rPr>
                <w:rFonts w:asciiTheme="minorHAnsi" w:hAnsiTheme="minorHAnsi" w:cstheme="minorHAnsi"/>
                <w:b/>
                <w:color w:val="000000" w:themeColor="text1"/>
                <w:sz w:val="22"/>
                <w:szCs w:val="22"/>
              </w:rPr>
              <w:t>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3727FF" w:rsidRDefault="003727FF" w:rsidP="00072B27">
            <w:pPr>
              <w:widowControl/>
              <w:autoSpaceDE/>
              <w:autoSpaceDN/>
              <w:jc w:val="both"/>
              <w:rPr>
                <w:rFonts w:asciiTheme="minorHAnsi" w:hAnsiTheme="minorHAnsi" w:cstheme="minorHAnsi"/>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2A39BF6D" w:rsidR="0070565A" w:rsidRPr="00CA3DA5" w:rsidRDefault="0064702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 xml:space="preserve">Juan David Velásquez Henao, </w:t>
            </w:r>
            <w:r w:rsidRPr="00647020">
              <w:rPr>
                <w:rFonts w:asciiTheme="minorHAnsi" w:hAnsiTheme="minorHAnsi" w:cstheme="minorHAnsi"/>
                <w:b/>
                <w:sz w:val="22"/>
                <w:szCs w:val="22"/>
              </w:rPr>
              <w:t>jdvelasq@unal.edu.co</w:t>
            </w:r>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8820" w14:textId="77777777" w:rsidR="005D2BE0" w:rsidRDefault="005D2BE0">
      <w:r>
        <w:separator/>
      </w:r>
    </w:p>
  </w:endnote>
  <w:endnote w:type="continuationSeparator" w:id="0">
    <w:p w14:paraId="5855B3C3" w14:textId="77777777" w:rsidR="005D2BE0" w:rsidRDefault="005D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F5B28F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796217">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149C" w14:textId="77777777" w:rsidR="005D2BE0" w:rsidRDefault="005D2BE0">
      <w:r>
        <w:separator/>
      </w:r>
    </w:p>
  </w:footnote>
  <w:footnote w:type="continuationSeparator" w:id="0">
    <w:p w14:paraId="4DDCD1A2" w14:textId="77777777" w:rsidR="005D2BE0" w:rsidRDefault="005D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3FAC0CCA"/>
    <w:lvl w:ilvl="0" w:tplc="F7344556">
      <w:start w:val="1"/>
      <w:numFmt w:val="decimal"/>
      <w:lvlText w:val="%1."/>
      <w:lvlJc w:val="left"/>
      <w:pPr>
        <w:ind w:left="360" w:hanging="360"/>
      </w:pPr>
      <w:rPr>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115F"/>
    <w:rsid w:val="00072B27"/>
    <w:rsid w:val="00083CCA"/>
    <w:rsid w:val="00087433"/>
    <w:rsid w:val="00094073"/>
    <w:rsid w:val="00096189"/>
    <w:rsid w:val="000A21CC"/>
    <w:rsid w:val="000A3AA2"/>
    <w:rsid w:val="000A6A9D"/>
    <w:rsid w:val="000B0B7D"/>
    <w:rsid w:val="000B2675"/>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5191"/>
    <w:rsid w:val="002000E1"/>
    <w:rsid w:val="00207D2A"/>
    <w:rsid w:val="002253E4"/>
    <w:rsid w:val="00235F6E"/>
    <w:rsid w:val="00246683"/>
    <w:rsid w:val="00250592"/>
    <w:rsid w:val="002508F1"/>
    <w:rsid w:val="00252D48"/>
    <w:rsid w:val="00256F10"/>
    <w:rsid w:val="00265A12"/>
    <w:rsid w:val="0027791F"/>
    <w:rsid w:val="002810B7"/>
    <w:rsid w:val="00297944"/>
    <w:rsid w:val="00297AC3"/>
    <w:rsid w:val="002A0C2D"/>
    <w:rsid w:val="002A2BC9"/>
    <w:rsid w:val="002A632A"/>
    <w:rsid w:val="002D7F80"/>
    <w:rsid w:val="002E0699"/>
    <w:rsid w:val="002F321F"/>
    <w:rsid w:val="002F3BD6"/>
    <w:rsid w:val="00300C01"/>
    <w:rsid w:val="0030119E"/>
    <w:rsid w:val="0030193F"/>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D22EA"/>
    <w:rsid w:val="003E6571"/>
    <w:rsid w:val="003E7394"/>
    <w:rsid w:val="004037AF"/>
    <w:rsid w:val="004076EF"/>
    <w:rsid w:val="00407796"/>
    <w:rsid w:val="00415985"/>
    <w:rsid w:val="00421545"/>
    <w:rsid w:val="00427BAD"/>
    <w:rsid w:val="00431A70"/>
    <w:rsid w:val="00434C30"/>
    <w:rsid w:val="00435969"/>
    <w:rsid w:val="00436D39"/>
    <w:rsid w:val="004432A7"/>
    <w:rsid w:val="0045520A"/>
    <w:rsid w:val="004565A3"/>
    <w:rsid w:val="00486390"/>
    <w:rsid w:val="00497ED7"/>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35CA5"/>
    <w:rsid w:val="00544B11"/>
    <w:rsid w:val="0054711D"/>
    <w:rsid w:val="00550162"/>
    <w:rsid w:val="00552C4C"/>
    <w:rsid w:val="00554043"/>
    <w:rsid w:val="005540EF"/>
    <w:rsid w:val="0055573E"/>
    <w:rsid w:val="005711FF"/>
    <w:rsid w:val="00571F49"/>
    <w:rsid w:val="0057280C"/>
    <w:rsid w:val="005A1555"/>
    <w:rsid w:val="005A28A1"/>
    <w:rsid w:val="005D11EF"/>
    <w:rsid w:val="005D1F0C"/>
    <w:rsid w:val="005D2BE0"/>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47020"/>
    <w:rsid w:val="006504FE"/>
    <w:rsid w:val="006543DD"/>
    <w:rsid w:val="00675737"/>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1499D"/>
    <w:rsid w:val="0072399A"/>
    <w:rsid w:val="007322E6"/>
    <w:rsid w:val="00743F2A"/>
    <w:rsid w:val="00744C80"/>
    <w:rsid w:val="007469BB"/>
    <w:rsid w:val="00751102"/>
    <w:rsid w:val="00754A67"/>
    <w:rsid w:val="0076038C"/>
    <w:rsid w:val="0076343B"/>
    <w:rsid w:val="007666C6"/>
    <w:rsid w:val="007731C8"/>
    <w:rsid w:val="00785ADB"/>
    <w:rsid w:val="00791F16"/>
    <w:rsid w:val="00793265"/>
    <w:rsid w:val="00793674"/>
    <w:rsid w:val="00793778"/>
    <w:rsid w:val="00796217"/>
    <w:rsid w:val="00796990"/>
    <w:rsid w:val="007A36F9"/>
    <w:rsid w:val="007B7DF5"/>
    <w:rsid w:val="007C1880"/>
    <w:rsid w:val="007C3C9A"/>
    <w:rsid w:val="007C5CBB"/>
    <w:rsid w:val="007C749D"/>
    <w:rsid w:val="007D063C"/>
    <w:rsid w:val="007D0F15"/>
    <w:rsid w:val="007D780C"/>
    <w:rsid w:val="007E5A5F"/>
    <w:rsid w:val="007F5BF1"/>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2B98"/>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54E8"/>
    <w:rsid w:val="00C81522"/>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15D9"/>
    <w:rsid w:val="00DD671E"/>
    <w:rsid w:val="00DF3C7E"/>
    <w:rsid w:val="00DF582E"/>
    <w:rsid w:val="00E0635A"/>
    <w:rsid w:val="00E1329B"/>
    <w:rsid w:val="00E14BAE"/>
    <w:rsid w:val="00E159E9"/>
    <w:rsid w:val="00E237C2"/>
    <w:rsid w:val="00E25621"/>
    <w:rsid w:val="00E3392D"/>
    <w:rsid w:val="00E42375"/>
    <w:rsid w:val="00E45559"/>
    <w:rsid w:val="00E6712F"/>
    <w:rsid w:val="00E67F64"/>
    <w:rsid w:val="00E72F65"/>
    <w:rsid w:val="00E735D3"/>
    <w:rsid w:val="00E83F66"/>
    <w:rsid w:val="00E86969"/>
    <w:rsid w:val="00E949EF"/>
    <w:rsid w:val="00EB2B90"/>
    <w:rsid w:val="00EB7BA5"/>
    <w:rsid w:val="00ED07DA"/>
    <w:rsid w:val="00ED1334"/>
    <w:rsid w:val="00EF4A23"/>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53E9-B7A8-4D77-A7C1-9E025527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2022-06-03T11:28:00Z</dcterms:created>
  <dcterms:modified xsi:type="dcterms:W3CDTF">2022-06-03T11:28:00Z</dcterms:modified>
</cp:coreProperties>
</file>