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3986D552" w:rsidR="001327CA" w:rsidRPr="00143E4D" w:rsidRDefault="00D73A9A"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7A9D041D" w:rsidR="001327CA" w:rsidRPr="00143E4D" w:rsidRDefault="00D73A9A"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29</w:t>
            </w:r>
          </w:p>
        </w:tc>
        <w:tc>
          <w:tcPr>
            <w:tcW w:w="841" w:type="dxa"/>
            <w:vAlign w:val="center"/>
          </w:tcPr>
          <w:p w14:paraId="3FB6BF54" w14:textId="10CE9326"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841" w:type="dxa"/>
            <w:vAlign w:val="center"/>
          </w:tcPr>
          <w:p w14:paraId="221E20A5" w14:textId="2347498F" w:rsidR="001327CA" w:rsidRPr="00143E4D" w:rsidRDefault="00D73A9A"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740D8BDC" w:rsidR="002A2BC9" w:rsidRDefault="0025191B"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w:t>
            </w:r>
            <w:r w:rsidR="00D73A9A">
              <w:rPr>
                <w:rFonts w:asciiTheme="minorHAnsi" w:hAnsiTheme="minorHAnsi" w:cstheme="minorHAnsi"/>
                <w:bCs/>
                <w:color w:val="000000" w:themeColor="text1"/>
                <w:sz w:val="22"/>
                <w:szCs w:val="22"/>
              </w:rPr>
              <w:t>Agronómica</w:t>
            </w:r>
            <w:r>
              <w:rPr>
                <w:rFonts w:asciiTheme="minorHAnsi" w:hAnsiTheme="minorHAnsi" w:cstheme="minorHAnsi"/>
                <w:bCs/>
                <w:color w:val="000000" w:themeColor="text1"/>
                <w:sz w:val="22"/>
                <w:szCs w:val="22"/>
              </w:rPr>
              <w:t xml:space="preserve">; </w:t>
            </w:r>
          </w:p>
          <w:p w14:paraId="26C0EFB3" w14:textId="403873FC" w:rsidR="00BB42E0" w:rsidRDefault="00D73A9A" w:rsidP="002A2BC9">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69%, Promedio Académico igual o superior a 3.9</w:t>
            </w:r>
            <w:r w:rsidR="00BB42E0">
              <w:rPr>
                <w:rFonts w:asciiTheme="minorHAnsi" w:hAnsiTheme="minorHAnsi" w:cstheme="minorHAnsi"/>
                <w:bCs/>
                <w:color w:val="000000" w:themeColor="text1"/>
                <w:sz w:val="22"/>
                <w:szCs w:val="22"/>
              </w:rPr>
              <w:t>;</w:t>
            </w:r>
          </w:p>
          <w:p w14:paraId="3B2EAECA" w14:textId="5F1F1628" w:rsidR="00790C61" w:rsidRDefault="00790C61" w:rsidP="00BB42E0">
            <w:pPr>
              <w:rPr>
                <w:rFonts w:asciiTheme="minorHAnsi" w:hAnsiTheme="minorHAnsi" w:cstheme="minorHAnsi"/>
                <w:bCs/>
                <w:color w:val="000000" w:themeColor="text1"/>
                <w:sz w:val="22"/>
                <w:szCs w:val="22"/>
              </w:rPr>
            </w:pPr>
            <w:r w:rsidRPr="00DE35D5">
              <w:rPr>
                <w:rFonts w:asciiTheme="minorHAnsi" w:hAnsiTheme="minorHAnsi" w:cstheme="minorHAnsi"/>
                <w:bCs/>
                <w:color w:val="000000" w:themeColor="text1"/>
                <w:sz w:val="22"/>
                <w:szCs w:val="22"/>
              </w:rPr>
              <w:t xml:space="preserve">Haber cursado: </w:t>
            </w:r>
            <w:r w:rsidR="00D73A9A">
              <w:rPr>
                <w:rFonts w:asciiTheme="minorHAnsi" w:hAnsiTheme="minorHAnsi" w:cstheme="minorHAnsi"/>
                <w:bCs/>
                <w:color w:val="000000" w:themeColor="text1"/>
                <w:sz w:val="22"/>
                <w:szCs w:val="22"/>
              </w:rPr>
              <w:t xml:space="preserve">fertilidad del suelo, </w:t>
            </w:r>
            <w:r w:rsidR="00D73A9A" w:rsidRPr="0020574A">
              <w:rPr>
                <w:rFonts w:asciiTheme="minorHAnsi" w:hAnsiTheme="minorHAnsi" w:cstheme="minorHAnsi"/>
                <w:bCs/>
                <w:color w:val="000000" w:themeColor="text1"/>
                <w:sz w:val="22"/>
                <w:szCs w:val="22"/>
              </w:rPr>
              <w:t>Agroecosistemas y sistemas de producción</w:t>
            </w:r>
          </w:p>
          <w:p w14:paraId="28DD0B7A" w14:textId="79F4B0C7" w:rsidR="00BB42E0" w:rsidRPr="00A57166" w:rsidRDefault="00BB42E0" w:rsidP="00BB42E0">
            <w:pPr>
              <w:rPr>
                <w:rFonts w:asciiTheme="minorHAnsi" w:hAnsiTheme="minorHAnsi" w:cstheme="minorHAnsi"/>
                <w:bCs/>
                <w:color w:val="000000" w:themeColor="text1"/>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AF5B7CA" w14:textId="77777777" w:rsidR="00790C61" w:rsidRDefault="00790C61" w:rsidP="00790C61">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sobre temáticas del proyecto.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realizará una prueba de conocimientos sobre temáticas del proyecto hidroeléctrico Ituango. El valor máximo de la prueba será de 70 puntos.  </w:t>
            </w:r>
            <w:bookmarkEnd w:id="3"/>
            <w:bookmarkEnd w:id="4"/>
            <w:bookmarkEnd w:id="5"/>
          </w:p>
          <w:p w14:paraId="1F989EF2" w14:textId="77777777" w:rsidR="00790C61" w:rsidRPr="00FE17D0" w:rsidRDefault="00790C61" w:rsidP="00790C61">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6E9A8B0" w:rsidR="0038297E" w:rsidRPr="0038297E" w:rsidRDefault="00790C61"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0E5A509B" w:rsidR="0025191B" w:rsidRPr="000C76A5" w:rsidRDefault="00D73A9A" w:rsidP="0025191B">
            <w:pPr>
              <w:jc w:val="center"/>
              <w:rPr>
                <w:rFonts w:asciiTheme="minorHAnsi" w:hAnsiTheme="minorHAnsi" w:cstheme="minorHAnsi"/>
                <w:b/>
                <w:sz w:val="22"/>
                <w:szCs w:val="22"/>
              </w:rPr>
            </w:pPr>
            <w:r w:rsidRPr="00D73A9A">
              <w:rPr>
                <w:rFonts w:asciiTheme="minorHAnsi" w:hAnsiTheme="minorHAnsi" w:cstheme="minorHAnsi"/>
                <w:b/>
                <w:sz w:val="22"/>
                <w:szCs w:val="22"/>
              </w:rPr>
              <w:t>1072896455</w:t>
            </w:r>
          </w:p>
        </w:tc>
        <w:tc>
          <w:tcPr>
            <w:tcW w:w="1588" w:type="dxa"/>
            <w:vAlign w:val="center"/>
          </w:tcPr>
          <w:p w14:paraId="49748F5A" w14:textId="1E0ECABF"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4.</w:t>
            </w:r>
            <w:r w:rsidR="00D73A9A">
              <w:rPr>
                <w:rFonts w:asciiTheme="minorHAnsi" w:hAnsiTheme="minorHAnsi" w:cstheme="minorHAnsi"/>
                <w:b/>
                <w:sz w:val="22"/>
                <w:szCs w:val="22"/>
              </w:rPr>
              <w:t>4</w:t>
            </w:r>
          </w:p>
        </w:tc>
        <w:tc>
          <w:tcPr>
            <w:tcW w:w="1276" w:type="dxa"/>
            <w:vAlign w:val="center"/>
          </w:tcPr>
          <w:p w14:paraId="48A1D207" w14:textId="4C5D060F"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3B378D8F" w:rsidR="0025191B" w:rsidRPr="000C76A5" w:rsidRDefault="00D73A9A" w:rsidP="0025191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850" w:type="dxa"/>
            <w:vAlign w:val="center"/>
          </w:tcPr>
          <w:p w14:paraId="353C6C46" w14:textId="724DB593"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6316E941"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DCF4" w14:textId="77777777" w:rsidR="0027686E" w:rsidRDefault="0027686E">
      <w:r>
        <w:separator/>
      </w:r>
    </w:p>
  </w:endnote>
  <w:endnote w:type="continuationSeparator" w:id="0">
    <w:p w14:paraId="172DABF0" w14:textId="77777777" w:rsidR="0027686E" w:rsidRDefault="0027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5021" w14:textId="77777777" w:rsidR="0027686E" w:rsidRDefault="0027686E">
      <w:r>
        <w:separator/>
      </w:r>
    </w:p>
  </w:footnote>
  <w:footnote w:type="continuationSeparator" w:id="0">
    <w:p w14:paraId="5371EA8B" w14:textId="77777777" w:rsidR="0027686E" w:rsidRDefault="0027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179EF"/>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7686E"/>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24C"/>
    <w:rsid w:val="0042290F"/>
    <w:rsid w:val="00436D39"/>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F93"/>
    <w:rsid w:val="005D11EF"/>
    <w:rsid w:val="005D1F0C"/>
    <w:rsid w:val="005D7B10"/>
    <w:rsid w:val="00612BA8"/>
    <w:rsid w:val="00616F3E"/>
    <w:rsid w:val="0062541A"/>
    <w:rsid w:val="006314C3"/>
    <w:rsid w:val="00632254"/>
    <w:rsid w:val="00634D81"/>
    <w:rsid w:val="0064372F"/>
    <w:rsid w:val="00645F97"/>
    <w:rsid w:val="006504FE"/>
    <w:rsid w:val="006543DD"/>
    <w:rsid w:val="00680292"/>
    <w:rsid w:val="006914C6"/>
    <w:rsid w:val="006B4100"/>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0C61"/>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13443"/>
    <w:rsid w:val="0092044C"/>
    <w:rsid w:val="00923EB8"/>
    <w:rsid w:val="00932C20"/>
    <w:rsid w:val="00935A49"/>
    <w:rsid w:val="00960ACE"/>
    <w:rsid w:val="0096700C"/>
    <w:rsid w:val="0097624F"/>
    <w:rsid w:val="009778F9"/>
    <w:rsid w:val="00977C49"/>
    <w:rsid w:val="009817D9"/>
    <w:rsid w:val="0099529E"/>
    <w:rsid w:val="009A468A"/>
    <w:rsid w:val="009B47C4"/>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2E0"/>
    <w:rsid w:val="00BB585C"/>
    <w:rsid w:val="00BE1835"/>
    <w:rsid w:val="00BE3F14"/>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3CF0"/>
    <w:rsid w:val="00D50908"/>
    <w:rsid w:val="00D57151"/>
    <w:rsid w:val="00D61ED3"/>
    <w:rsid w:val="00D73192"/>
    <w:rsid w:val="00D73A9A"/>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C390B"/>
    <w:rsid w:val="00ED07DA"/>
    <w:rsid w:val="00ED1334"/>
    <w:rsid w:val="00F023E6"/>
    <w:rsid w:val="00F16BEF"/>
    <w:rsid w:val="00F2361A"/>
    <w:rsid w:val="00F33A47"/>
    <w:rsid w:val="00F36B0C"/>
    <w:rsid w:val="00F427AE"/>
    <w:rsid w:val="00F6005A"/>
    <w:rsid w:val="00F61F24"/>
    <w:rsid w:val="00F64C21"/>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DBBD-E524-4E5D-9CFE-2606B9F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2022-03-04T13:15:00Z</cp:lastPrinted>
  <dcterms:created xsi:type="dcterms:W3CDTF">2022-03-29T17:43:00Z</dcterms:created>
  <dcterms:modified xsi:type="dcterms:W3CDTF">2022-03-29T17:43:00Z</dcterms:modified>
</cp:coreProperties>
</file>