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AF64" w14:textId="77777777" w:rsidR="00E755FD" w:rsidRDefault="00E755FD">
      <w:pPr>
        <w:jc w:val="both"/>
        <w:rPr>
          <w:rFonts w:ascii="Ancizar Sans" w:hAnsi="Ancizar Sans"/>
        </w:rPr>
      </w:pPr>
    </w:p>
    <w:tbl>
      <w:tblPr>
        <w:tblStyle w:val="Tablaconcuadrcula"/>
        <w:tblW w:w="10771" w:type="dxa"/>
        <w:tblLook w:val="04A0" w:firstRow="1" w:lastRow="0" w:firstColumn="1" w:lastColumn="0" w:noHBand="0" w:noVBand="1"/>
      </w:tblPr>
      <w:tblGrid>
        <w:gridCol w:w="2494"/>
        <w:gridCol w:w="1639"/>
        <w:gridCol w:w="1616"/>
        <w:gridCol w:w="567"/>
        <w:gridCol w:w="269"/>
        <w:gridCol w:w="1432"/>
        <w:gridCol w:w="425"/>
        <w:gridCol w:w="721"/>
        <w:gridCol w:w="341"/>
        <w:gridCol w:w="512"/>
        <w:gridCol w:w="755"/>
      </w:tblGrid>
      <w:tr w:rsidR="00E755FD" w14:paraId="141F436B" w14:textId="77777777" w:rsidTr="001F11F0">
        <w:trPr>
          <w:trHeight w:val="325"/>
        </w:trPr>
        <w:tc>
          <w:tcPr>
            <w:tcW w:w="2494" w:type="dxa"/>
            <w:vAlign w:val="center"/>
          </w:tcPr>
          <w:p w14:paraId="55C08B1C" w14:textId="77777777" w:rsidR="00E755FD" w:rsidRDefault="008E0CC5">
            <w:pPr>
              <w:rPr>
                <w:rFonts w:asciiTheme="minorHAnsi" w:hAnsiTheme="minorHAnsi" w:cstheme="minorHAnsi"/>
                <w:b/>
              </w:rPr>
            </w:pPr>
            <w:r>
              <w:rPr>
                <w:rFonts w:asciiTheme="minorHAnsi" w:hAnsiTheme="minorHAnsi" w:cstheme="minorHAnsi"/>
                <w:b/>
                <w:lang w:eastAsia="en-US"/>
              </w:rPr>
              <w:t>Número de Convocatoria</w:t>
            </w:r>
          </w:p>
        </w:tc>
        <w:tc>
          <w:tcPr>
            <w:tcW w:w="3255" w:type="dxa"/>
            <w:gridSpan w:val="2"/>
          </w:tcPr>
          <w:p w14:paraId="56A58DB5" w14:textId="223B415B" w:rsidR="00E755FD" w:rsidRDefault="00CD1409">
            <w:pPr>
              <w:rPr>
                <w:rFonts w:asciiTheme="minorHAnsi" w:hAnsiTheme="minorHAnsi" w:cstheme="minorHAnsi"/>
              </w:rPr>
            </w:pPr>
            <w:r>
              <w:rPr>
                <w:rFonts w:asciiTheme="minorHAnsi" w:hAnsiTheme="minorHAnsi" w:cstheme="minorHAnsi"/>
                <w:highlight w:val="yellow"/>
              </w:rPr>
              <w:t>43</w:t>
            </w:r>
          </w:p>
        </w:tc>
        <w:tc>
          <w:tcPr>
            <w:tcW w:w="2693" w:type="dxa"/>
            <w:gridSpan w:val="4"/>
          </w:tcPr>
          <w:p w14:paraId="283A3F1C" w14:textId="77777777" w:rsidR="00E755FD" w:rsidRDefault="008E0CC5">
            <w:pPr>
              <w:rPr>
                <w:rFonts w:asciiTheme="minorHAnsi" w:hAnsiTheme="minorHAnsi" w:cstheme="minorHAnsi"/>
                <w:color w:val="7F7F7F" w:themeColor="text1" w:themeTint="80"/>
              </w:rPr>
            </w:pPr>
            <w:r>
              <w:rPr>
                <w:rFonts w:asciiTheme="minorHAnsi" w:hAnsiTheme="minorHAnsi" w:cstheme="minorHAnsi"/>
                <w:b/>
                <w:lang w:eastAsia="en-US"/>
              </w:rPr>
              <w:t>Fecha de diligenciamiento</w:t>
            </w:r>
          </w:p>
        </w:tc>
        <w:tc>
          <w:tcPr>
            <w:tcW w:w="721" w:type="dxa"/>
          </w:tcPr>
          <w:p w14:paraId="5D93CD4B" w14:textId="37C82013" w:rsidR="00E755FD" w:rsidRDefault="00CD1409">
            <w:pPr>
              <w:rPr>
                <w:rFonts w:asciiTheme="minorHAnsi" w:hAnsiTheme="minorHAnsi" w:cstheme="minorHAnsi"/>
              </w:rPr>
            </w:pPr>
            <w:r>
              <w:rPr>
                <w:rFonts w:asciiTheme="minorHAnsi" w:hAnsiTheme="minorHAnsi" w:cstheme="minorHAnsi"/>
              </w:rPr>
              <w:t>21</w:t>
            </w:r>
          </w:p>
        </w:tc>
        <w:tc>
          <w:tcPr>
            <w:tcW w:w="853" w:type="dxa"/>
            <w:gridSpan w:val="2"/>
          </w:tcPr>
          <w:p w14:paraId="0A3791F6" w14:textId="4B5EA40A" w:rsidR="00E755FD" w:rsidRDefault="00667F61">
            <w:pPr>
              <w:rPr>
                <w:rFonts w:asciiTheme="minorHAnsi" w:hAnsiTheme="minorHAnsi" w:cstheme="minorHAnsi"/>
              </w:rPr>
            </w:pPr>
            <w:r>
              <w:rPr>
                <w:rFonts w:asciiTheme="minorHAnsi" w:hAnsiTheme="minorHAnsi" w:cstheme="minorHAnsi"/>
              </w:rPr>
              <w:t>02</w:t>
            </w:r>
          </w:p>
        </w:tc>
        <w:tc>
          <w:tcPr>
            <w:tcW w:w="755" w:type="dxa"/>
          </w:tcPr>
          <w:p w14:paraId="10E74A6F" w14:textId="79F680BA" w:rsidR="00E755FD" w:rsidRDefault="008E0CC5">
            <w:pPr>
              <w:rPr>
                <w:rFonts w:asciiTheme="minorHAnsi" w:hAnsiTheme="minorHAnsi" w:cstheme="minorHAnsi"/>
              </w:rPr>
            </w:pPr>
            <w:r>
              <w:rPr>
                <w:rFonts w:asciiTheme="minorHAnsi" w:hAnsiTheme="minorHAnsi" w:cstheme="minorHAnsi"/>
                <w:lang w:eastAsia="en-US"/>
              </w:rPr>
              <w:t>202</w:t>
            </w:r>
            <w:r w:rsidR="00667F61">
              <w:rPr>
                <w:rFonts w:asciiTheme="minorHAnsi" w:hAnsiTheme="minorHAnsi" w:cstheme="minorHAnsi"/>
                <w:lang w:eastAsia="en-US"/>
              </w:rPr>
              <w:t>2</w:t>
            </w:r>
          </w:p>
        </w:tc>
      </w:tr>
      <w:tr w:rsidR="00E755FD" w14:paraId="378D0A09" w14:textId="77777777" w:rsidTr="001F11F0">
        <w:trPr>
          <w:trHeight w:val="325"/>
        </w:trPr>
        <w:tc>
          <w:tcPr>
            <w:tcW w:w="2494" w:type="dxa"/>
            <w:vAlign w:val="center"/>
          </w:tcPr>
          <w:p w14:paraId="0E6A111A" w14:textId="77777777" w:rsidR="00E755FD" w:rsidRDefault="008E0CC5">
            <w:pPr>
              <w:rPr>
                <w:rFonts w:asciiTheme="minorHAnsi" w:hAnsiTheme="minorHAnsi" w:cstheme="minorHAnsi"/>
                <w:b/>
              </w:rPr>
            </w:pPr>
            <w:r>
              <w:rPr>
                <w:rFonts w:asciiTheme="minorHAnsi" w:hAnsiTheme="minorHAnsi" w:cstheme="minorHAnsi"/>
                <w:b/>
                <w:lang w:eastAsia="en-US"/>
              </w:rPr>
              <w:t>Nombre de la convocatoria, proyecto o Proceso</w:t>
            </w:r>
          </w:p>
        </w:tc>
        <w:tc>
          <w:tcPr>
            <w:tcW w:w="8277" w:type="dxa"/>
            <w:gridSpan w:val="10"/>
          </w:tcPr>
          <w:p w14:paraId="161ED2E3" w14:textId="01E95BA3" w:rsidR="00E755FD" w:rsidRPr="006F4AE1" w:rsidRDefault="008E0CC5" w:rsidP="006F4AE1">
            <w:pPr>
              <w:rPr>
                <w:rFonts w:asciiTheme="minorHAnsi" w:hAnsiTheme="minorHAnsi" w:cstheme="minorHAnsi"/>
                <w:color w:val="7F7F7F" w:themeColor="text1" w:themeTint="80"/>
              </w:rPr>
            </w:pPr>
            <w:r w:rsidRPr="006F4AE1">
              <w:rPr>
                <w:rFonts w:asciiTheme="minorHAnsi" w:hAnsiTheme="minorHAnsi" w:cstheme="minorHAnsi"/>
                <w:lang w:val="es-CO" w:eastAsia="en-US"/>
              </w:rPr>
              <w:t xml:space="preserve">Gestión inteligente de problemas de seguridad ciudadana a través de </w:t>
            </w:r>
            <w:r w:rsidR="00B008C8" w:rsidRPr="006F4AE1">
              <w:rPr>
                <w:rFonts w:asciiTheme="minorHAnsi" w:hAnsiTheme="minorHAnsi" w:cstheme="minorHAnsi"/>
                <w:lang w:val="es-CO" w:eastAsia="en-US"/>
              </w:rPr>
              <w:t>modelos y</w:t>
            </w:r>
            <w:r w:rsidRPr="006F4AE1">
              <w:rPr>
                <w:rFonts w:asciiTheme="minorHAnsi" w:hAnsiTheme="minorHAnsi" w:cstheme="minorHAnsi"/>
                <w:lang w:val="es-CO" w:eastAsia="en-US"/>
              </w:rPr>
              <w:t xml:space="preserve"> herramientas generadas a partir de plataformas para territorios inteligentes apoyadas por estrategias de participación ciudadana</w:t>
            </w:r>
          </w:p>
        </w:tc>
      </w:tr>
      <w:tr w:rsidR="00E755FD" w14:paraId="5F476334" w14:textId="77777777" w:rsidTr="001F11F0">
        <w:trPr>
          <w:trHeight w:val="325"/>
        </w:trPr>
        <w:tc>
          <w:tcPr>
            <w:tcW w:w="2494" w:type="dxa"/>
            <w:vAlign w:val="center"/>
          </w:tcPr>
          <w:p w14:paraId="38C6BE42" w14:textId="77777777" w:rsidR="00E755FD" w:rsidRDefault="008E0CC5">
            <w:pPr>
              <w:rPr>
                <w:rFonts w:asciiTheme="minorHAnsi" w:hAnsiTheme="minorHAnsi" w:cstheme="minorHAnsi"/>
                <w:b/>
              </w:rPr>
            </w:pPr>
            <w:r>
              <w:rPr>
                <w:rFonts w:asciiTheme="minorHAnsi" w:hAnsiTheme="minorHAnsi" w:cstheme="minorHAnsi"/>
                <w:b/>
                <w:lang w:eastAsia="en-US"/>
              </w:rPr>
              <w:t xml:space="preserve">Nombre de la dependencia </w:t>
            </w:r>
          </w:p>
        </w:tc>
        <w:tc>
          <w:tcPr>
            <w:tcW w:w="8277" w:type="dxa"/>
            <w:gridSpan w:val="10"/>
          </w:tcPr>
          <w:p w14:paraId="3B7DAC4A" w14:textId="77777777" w:rsidR="00E755FD" w:rsidRDefault="008E0CC5">
            <w:pPr>
              <w:rPr>
                <w:rFonts w:asciiTheme="minorHAnsi" w:hAnsiTheme="minorHAnsi" w:cstheme="minorHAnsi"/>
              </w:rPr>
            </w:pPr>
            <w:r>
              <w:rPr>
                <w:rFonts w:asciiTheme="minorHAnsi" w:hAnsiTheme="minorHAnsi" w:cstheme="minorHAnsi"/>
                <w:lang w:val="es-CO" w:eastAsia="en-US"/>
              </w:rPr>
              <w:t xml:space="preserve">Facultad de Minas </w:t>
            </w:r>
          </w:p>
        </w:tc>
      </w:tr>
      <w:tr w:rsidR="00E755FD" w14:paraId="25221977" w14:textId="77777777" w:rsidTr="001F11F0">
        <w:trPr>
          <w:trHeight w:val="325"/>
        </w:trPr>
        <w:tc>
          <w:tcPr>
            <w:tcW w:w="2494" w:type="dxa"/>
            <w:vAlign w:val="center"/>
          </w:tcPr>
          <w:p w14:paraId="50B5B74D" w14:textId="77777777" w:rsidR="00E755FD" w:rsidRDefault="008E0CC5">
            <w:pPr>
              <w:rPr>
                <w:rFonts w:asciiTheme="minorHAnsi" w:hAnsiTheme="minorHAnsi" w:cstheme="minorHAnsi"/>
                <w:b/>
              </w:rPr>
            </w:pPr>
            <w:r>
              <w:rPr>
                <w:rFonts w:asciiTheme="minorHAnsi" w:hAnsiTheme="minorHAnsi" w:cstheme="minorHAnsi"/>
                <w:b/>
                <w:lang w:eastAsia="en-US"/>
              </w:rPr>
              <w:t>Nombre del área (Opcional)</w:t>
            </w:r>
          </w:p>
        </w:tc>
        <w:tc>
          <w:tcPr>
            <w:tcW w:w="8277" w:type="dxa"/>
            <w:gridSpan w:val="10"/>
          </w:tcPr>
          <w:p w14:paraId="6645F703" w14:textId="77777777" w:rsidR="00E755FD" w:rsidRDefault="00E755FD">
            <w:pPr>
              <w:rPr>
                <w:rFonts w:asciiTheme="minorHAnsi" w:hAnsiTheme="minorHAnsi" w:cstheme="minorHAnsi"/>
                <w:color w:val="7F7F7F" w:themeColor="text1" w:themeTint="80"/>
              </w:rPr>
            </w:pPr>
          </w:p>
        </w:tc>
      </w:tr>
      <w:tr w:rsidR="00E755FD" w14:paraId="7612667F" w14:textId="77777777" w:rsidTr="001F11F0">
        <w:trPr>
          <w:trHeight w:val="325"/>
        </w:trPr>
        <w:tc>
          <w:tcPr>
            <w:tcW w:w="2494" w:type="dxa"/>
            <w:vAlign w:val="center"/>
          </w:tcPr>
          <w:p w14:paraId="2837A8DF" w14:textId="77777777" w:rsidR="00E755FD" w:rsidRDefault="008E0CC5">
            <w:pPr>
              <w:rPr>
                <w:rFonts w:asciiTheme="minorHAnsi" w:hAnsiTheme="minorHAnsi" w:cstheme="minorHAnsi"/>
                <w:b/>
              </w:rPr>
            </w:pPr>
            <w:r>
              <w:rPr>
                <w:rFonts w:asciiTheme="minorHAnsi" w:hAnsiTheme="minorHAnsi" w:cstheme="minorHAnsi"/>
                <w:b/>
                <w:lang w:eastAsia="en-US"/>
              </w:rPr>
              <w:t>Tipo de estudiante</w:t>
            </w:r>
          </w:p>
        </w:tc>
        <w:tc>
          <w:tcPr>
            <w:tcW w:w="4091" w:type="dxa"/>
            <w:gridSpan w:val="4"/>
            <w:tcBorders>
              <w:bottom w:val="nil"/>
            </w:tcBorders>
          </w:tcPr>
          <w:p w14:paraId="7A564727" w14:textId="77777777" w:rsidR="00E755FD" w:rsidRDefault="008E0CC5">
            <w:pPr>
              <w:jc w:val="center"/>
              <w:rPr>
                <w:rFonts w:asciiTheme="minorHAnsi" w:hAnsiTheme="minorHAnsi" w:cstheme="minorHAnsi"/>
              </w:rPr>
            </w:pPr>
            <w:r>
              <w:rPr>
                <w:rFonts w:asciiTheme="minorHAnsi" w:hAnsiTheme="minorHAnsi" w:cstheme="minorHAnsi"/>
                <w:lang w:eastAsia="en-US"/>
              </w:rPr>
              <w:t>Pregrado</w:t>
            </w:r>
            <w:r>
              <w:rPr>
                <w:rFonts w:ascii="MS Gothic" w:eastAsia="MS Gothic" w:hAnsi="MS Gothic" w:cstheme="minorHAnsi"/>
                <w:b/>
                <w:lang w:eastAsia="en-US"/>
              </w:rPr>
              <w:t>☐</w:t>
            </w:r>
          </w:p>
        </w:tc>
        <w:tc>
          <w:tcPr>
            <w:tcW w:w="4186" w:type="dxa"/>
            <w:gridSpan w:val="6"/>
            <w:tcBorders>
              <w:bottom w:val="nil"/>
            </w:tcBorders>
          </w:tcPr>
          <w:p w14:paraId="5AF4A2B2" w14:textId="77777777" w:rsidR="00E755FD" w:rsidRDefault="008E0CC5">
            <w:pPr>
              <w:jc w:val="center"/>
              <w:rPr>
                <w:rFonts w:asciiTheme="minorHAnsi" w:hAnsiTheme="minorHAnsi" w:cstheme="minorHAnsi"/>
              </w:rPr>
            </w:pPr>
            <w:r>
              <w:rPr>
                <w:rFonts w:asciiTheme="minorHAnsi" w:hAnsiTheme="minorHAnsi" w:cstheme="minorHAnsi"/>
                <w:lang w:eastAsia="en-US"/>
              </w:rPr>
              <w:t>Posgrado</w:t>
            </w:r>
            <w:sdt>
              <w:sdtPr>
                <w:id w:val="617321369"/>
              </w:sdtPr>
              <w:sdtEndPr/>
              <w:sdtContent>
                <w:r>
                  <w:rPr>
                    <w:rFonts w:ascii="MS Gothic" w:eastAsia="MS Gothic" w:hAnsi="MS Gothic" w:cstheme="minorHAnsi"/>
                    <w:lang w:eastAsia="en-US"/>
                  </w:rPr>
                  <w:t>☒</w:t>
                </w:r>
              </w:sdtContent>
            </w:sdt>
          </w:p>
        </w:tc>
      </w:tr>
      <w:tr w:rsidR="00E755FD" w14:paraId="246C76A7" w14:textId="77777777" w:rsidTr="001F11F0">
        <w:trPr>
          <w:trHeight w:val="197"/>
        </w:trPr>
        <w:tc>
          <w:tcPr>
            <w:tcW w:w="2494" w:type="dxa"/>
            <w:vMerge w:val="restart"/>
            <w:vAlign w:val="center"/>
          </w:tcPr>
          <w:p w14:paraId="3AF2FC31" w14:textId="77777777" w:rsidR="00E755FD" w:rsidRDefault="008E0CC5">
            <w:pPr>
              <w:rPr>
                <w:rFonts w:asciiTheme="minorHAnsi" w:hAnsiTheme="minorHAnsi" w:cstheme="minorHAnsi"/>
                <w:b/>
              </w:rPr>
            </w:pPr>
            <w:r>
              <w:rPr>
                <w:rFonts w:asciiTheme="minorHAnsi" w:hAnsiTheme="minorHAnsi" w:cstheme="minorHAnsi"/>
                <w:b/>
                <w:lang w:eastAsia="en-US"/>
              </w:rPr>
              <w:t>Tipo de convocatoria</w:t>
            </w:r>
          </w:p>
        </w:tc>
        <w:tc>
          <w:tcPr>
            <w:tcW w:w="1639" w:type="dxa"/>
            <w:tcBorders>
              <w:bottom w:val="nil"/>
            </w:tcBorders>
            <w:vAlign w:val="center"/>
          </w:tcPr>
          <w:p w14:paraId="16C1A691" w14:textId="77777777"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2183" w:type="dxa"/>
            <w:gridSpan w:val="2"/>
            <w:tcBorders>
              <w:bottom w:val="nil"/>
            </w:tcBorders>
            <w:vAlign w:val="center"/>
          </w:tcPr>
          <w:p w14:paraId="1E1FB616" w14:textId="77777777"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701" w:type="dxa"/>
            <w:gridSpan w:val="2"/>
            <w:tcBorders>
              <w:bottom w:val="nil"/>
            </w:tcBorders>
            <w:vAlign w:val="center"/>
          </w:tcPr>
          <w:p w14:paraId="41992051" w14:textId="77777777"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487" w:type="dxa"/>
            <w:gridSpan w:val="3"/>
            <w:tcBorders>
              <w:bottom w:val="nil"/>
            </w:tcBorders>
            <w:vAlign w:val="center"/>
          </w:tcPr>
          <w:p w14:paraId="2A79915A" w14:textId="77777777"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267" w:type="dxa"/>
            <w:gridSpan w:val="2"/>
            <w:tcBorders>
              <w:bottom w:val="nil"/>
            </w:tcBorders>
            <w:vAlign w:val="center"/>
          </w:tcPr>
          <w:p w14:paraId="14C9FFF1" w14:textId="77777777" w:rsidR="00E755FD" w:rsidRDefault="008E0CC5">
            <w:pPr>
              <w:jc w:val="center"/>
              <w:rPr>
                <w:rFonts w:asciiTheme="minorHAnsi" w:hAnsiTheme="minorHAnsi" w:cstheme="minorHAnsi"/>
                <w:b/>
              </w:rPr>
            </w:pPr>
            <w:r>
              <w:rPr>
                <w:rFonts w:ascii="MS Gothic" w:eastAsia="MS Gothic" w:hAnsi="MS Gothic" w:cstheme="minorHAnsi"/>
                <w:b/>
                <w:lang w:eastAsia="en-US"/>
              </w:rPr>
              <w:t>☐</w:t>
            </w:r>
          </w:p>
        </w:tc>
      </w:tr>
      <w:tr w:rsidR="00E755FD" w14:paraId="539118BB" w14:textId="77777777" w:rsidTr="001F11F0">
        <w:trPr>
          <w:trHeight w:val="754"/>
        </w:trPr>
        <w:tc>
          <w:tcPr>
            <w:tcW w:w="2494" w:type="dxa"/>
            <w:vMerge/>
            <w:vAlign w:val="center"/>
          </w:tcPr>
          <w:p w14:paraId="70109DB0" w14:textId="77777777" w:rsidR="00E755FD" w:rsidRDefault="00E755FD">
            <w:pPr>
              <w:rPr>
                <w:rFonts w:asciiTheme="minorHAnsi" w:hAnsiTheme="minorHAnsi" w:cstheme="minorHAnsi"/>
                <w:b/>
              </w:rPr>
            </w:pPr>
          </w:p>
        </w:tc>
        <w:tc>
          <w:tcPr>
            <w:tcW w:w="1639" w:type="dxa"/>
            <w:tcBorders>
              <w:top w:val="nil"/>
            </w:tcBorders>
            <w:vAlign w:val="center"/>
          </w:tcPr>
          <w:p w14:paraId="487E4B8B" w14:textId="77777777" w:rsidR="00E755FD" w:rsidRDefault="008E0CC5">
            <w:pPr>
              <w:jc w:val="center"/>
              <w:rPr>
                <w:rFonts w:asciiTheme="minorHAnsi" w:hAnsiTheme="minorHAnsi" w:cstheme="minorHAnsi"/>
                <w:b/>
              </w:rPr>
            </w:pPr>
            <w:r>
              <w:rPr>
                <w:rFonts w:asciiTheme="minorHAnsi" w:hAnsiTheme="minorHAnsi" w:cstheme="minorHAnsi"/>
                <w:b/>
                <w:lang w:eastAsia="en-US"/>
              </w:rPr>
              <w:t>Apoyo</w:t>
            </w:r>
          </w:p>
          <w:p w14:paraId="3024EED6" w14:textId="77777777" w:rsidR="00E755FD" w:rsidRDefault="008E0CC5">
            <w:pPr>
              <w:jc w:val="center"/>
              <w:rPr>
                <w:rFonts w:asciiTheme="minorHAnsi" w:hAnsiTheme="minorHAnsi" w:cstheme="minorHAnsi"/>
                <w:b/>
              </w:rPr>
            </w:pPr>
            <w:r>
              <w:rPr>
                <w:rFonts w:asciiTheme="minorHAnsi" w:hAnsiTheme="minorHAnsi" w:cstheme="minorHAnsi"/>
                <w:b/>
                <w:lang w:eastAsia="en-US"/>
              </w:rPr>
              <w:t>Académico</w:t>
            </w:r>
          </w:p>
        </w:tc>
        <w:tc>
          <w:tcPr>
            <w:tcW w:w="2183" w:type="dxa"/>
            <w:gridSpan w:val="2"/>
            <w:tcBorders>
              <w:top w:val="nil"/>
            </w:tcBorders>
            <w:vAlign w:val="center"/>
          </w:tcPr>
          <w:p w14:paraId="13EB4B55" w14:textId="77777777" w:rsidR="00E755FD" w:rsidRDefault="008E0CC5">
            <w:pPr>
              <w:jc w:val="center"/>
              <w:rPr>
                <w:rFonts w:asciiTheme="minorHAnsi" w:hAnsiTheme="minorHAnsi" w:cstheme="minorHAnsi"/>
                <w:b/>
              </w:rPr>
            </w:pPr>
            <w:r>
              <w:rPr>
                <w:rFonts w:asciiTheme="minorHAnsi" w:hAnsiTheme="minorHAnsi" w:cstheme="minorHAnsi"/>
                <w:b/>
                <w:lang w:eastAsia="en-US"/>
              </w:rPr>
              <w:t>Apoyo a proyectos investigación o extensión</w:t>
            </w:r>
          </w:p>
        </w:tc>
        <w:tc>
          <w:tcPr>
            <w:tcW w:w="1701" w:type="dxa"/>
            <w:gridSpan w:val="2"/>
            <w:tcBorders>
              <w:top w:val="nil"/>
            </w:tcBorders>
            <w:vAlign w:val="center"/>
          </w:tcPr>
          <w:p w14:paraId="44B5A936" w14:textId="77777777" w:rsidR="00E755FD" w:rsidRDefault="008E0CC5">
            <w:pPr>
              <w:jc w:val="center"/>
              <w:rPr>
                <w:rFonts w:asciiTheme="minorHAnsi" w:hAnsiTheme="minorHAnsi" w:cstheme="minorHAnsi"/>
                <w:b/>
              </w:rPr>
            </w:pPr>
            <w:r>
              <w:rPr>
                <w:rFonts w:asciiTheme="minorHAnsi" w:hAnsiTheme="minorHAnsi" w:cstheme="minorHAnsi"/>
                <w:b/>
                <w:lang w:eastAsia="en-US"/>
              </w:rPr>
              <w:t>Gestión</w:t>
            </w:r>
          </w:p>
          <w:p w14:paraId="08295257" w14:textId="77777777" w:rsidR="00E755FD" w:rsidRDefault="008E0CC5">
            <w:pPr>
              <w:jc w:val="center"/>
              <w:rPr>
                <w:rFonts w:asciiTheme="minorHAnsi" w:hAnsiTheme="minorHAnsi" w:cstheme="minorHAnsi"/>
                <w:b/>
              </w:rPr>
            </w:pPr>
            <w:r>
              <w:rPr>
                <w:rFonts w:asciiTheme="minorHAnsi" w:hAnsiTheme="minorHAnsi" w:cstheme="minorHAnsi"/>
                <w:b/>
                <w:lang w:eastAsia="en-US"/>
              </w:rPr>
              <w:t>Administrativa</w:t>
            </w:r>
          </w:p>
        </w:tc>
        <w:tc>
          <w:tcPr>
            <w:tcW w:w="1487" w:type="dxa"/>
            <w:gridSpan w:val="3"/>
            <w:tcBorders>
              <w:top w:val="nil"/>
            </w:tcBorders>
            <w:vAlign w:val="center"/>
          </w:tcPr>
          <w:p w14:paraId="34487F4A" w14:textId="77777777" w:rsidR="00E755FD" w:rsidRDefault="008E0CC5">
            <w:pPr>
              <w:jc w:val="center"/>
              <w:rPr>
                <w:rFonts w:asciiTheme="minorHAnsi" w:hAnsiTheme="minorHAnsi" w:cstheme="minorHAnsi"/>
                <w:b/>
              </w:rPr>
            </w:pPr>
            <w:r>
              <w:rPr>
                <w:rFonts w:asciiTheme="minorHAnsi" w:hAnsiTheme="minorHAnsi" w:cstheme="minorHAnsi"/>
                <w:b/>
                <w:lang w:eastAsia="en-US"/>
              </w:rPr>
              <w:t>Bienestar universitario</w:t>
            </w:r>
          </w:p>
        </w:tc>
        <w:tc>
          <w:tcPr>
            <w:tcW w:w="1267" w:type="dxa"/>
            <w:gridSpan w:val="2"/>
            <w:tcBorders>
              <w:top w:val="nil"/>
            </w:tcBorders>
            <w:vAlign w:val="center"/>
          </w:tcPr>
          <w:p w14:paraId="5C480FC0" w14:textId="77777777" w:rsidR="00E755FD" w:rsidRDefault="008E0CC5">
            <w:pPr>
              <w:jc w:val="center"/>
              <w:rPr>
                <w:rFonts w:asciiTheme="minorHAnsi" w:hAnsiTheme="minorHAnsi" w:cstheme="minorHAnsi"/>
                <w:b/>
              </w:rPr>
            </w:pPr>
            <w:r>
              <w:rPr>
                <w:rFonts w:asciiTheme="minorHAnsi" w:hAnsiTheme="minorHAnsi" w:cstheme="minorHAnsi"/>
                <w:b/>
                <w:lang w:eastAsia="en-US"/>
              </w:rPr>
              <w:t>Otro</w:t>
            </w:r>
          </w:p>
        </w:tc>
      </w:tr>
      <w:tr w:rsidR="00E755FD" w14:paraId="7F3F0F1C" w14:textId="77777777" w:rsidTr="001F11F0">
        <w:trPr>
          <w:trHeight w:val="325"/>
        </w:trPr>
        <w:tc>
          <w:tcPr>
            <w:tcW w:w="2494" w:type="dxa"/>
            <w:vAlign w:val="center"/>
          </w:tcPr>
          <w:p w14:paraId="006EB1ED" w14:textId="77777777" w:rsidR="00E755FD" w:rsidRDefault="008E0CC5">
            <w:pPr>
              <w:rPr>
                <w:rFonts w:asciiTheme="minorHAnsi" w:hAnsiTheme="minorHAnsi" w:cstheme="minorHAnsi"/>
                <w:b/>
              </w:rPr>
            </w:pPr>
            <w:r>
              <w:rPr>
                <w:rFonts w:asciiTheme="minorHAnsi" w:hAnsiTheme="minorHAnsi" w:cstheme="minorHAnsi"/>
                <w:b/>
                <w:lang w:eastAsia="en-US"/>
              </w:rPr>
              <w:t>Requisitos generales</w:t>
            </w:r>
          </w:p>
          <w:p w14:paraId="31AC8B78" w14:textId="77777777" w:rsidR="00E755FD" w:rsidRDefault="008E0CC5">
            <w:pPr>
              <w:rPr>
                <w:rFonts w:asciiTheme="minorHAnsi" w:hAnsiTheme="minorHAnsi" w:cstheme="minorHAnsi"/>
                <w:b/>
              </w:rPr>
            </w:pPr>
            <w:r>
              <w:rPr>
                <w:rFonts w:asciiTheme="minorHAnsi" w:hAnsiTheme="minorHAnsi" w:cstheme="minorHAnsi"/>
                <w:b/>
                <w:lang w:eastAsia="en-US"/>
              </w:rPr>
              <w:t>(Acuerdo CSU 211/2015 Art. 2</w:t>
            </w:r>
            <w:r>
              <w:rPr>
                <w:rFonts w:asciiTheme="minorHAnsi" w:hAnsiTheme="minorHAnsi" w:cstheme="minorHAnsi"/>
                <w:lang w:val="es-CO" w:eastAsia="en-US"/>
              </w:rPr>
              <w:t>)</w:t>
            </w:r>
          </w:p>
        </w:tc>
        <w:tc>
          <w:tcPr>
            <w:tcW w:w="8277" w:type="dxa"/>
            <w:gridSpan w:val="10"/>
            <w:tcBorders>
              <w:top w:val="nil"/>
            </w:tcBorders>
            <w:vAlign w:val="center"/>
          </w:tcPr>
          <w:p w14:paraId="436F412D" w14:textId="77777777"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a. Tener la calidad de estudiante de pregrado o postgrado de la Universidad Nacional de Colombia. </w:t>
            </w:r>
          </w:p>
          <w:p w14:paraId="1E2444BD" w14:textId="77777777"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b. Tener un Promedio Aritmético Ponderado Acumulado - P.A.P.A. igual o superior a 3.5 para estudiantes de pregrado, e igual o superior a 4.0 para estudiantes de postgrado. </w:t>
            </w:r>
          </w:p>
          <w:p w14:paraId="706DB94F" w14:textId="77777777"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c. No ostentar la calidad de monitor o becario de la Universidad Nacional de Colombia. </w:t>
            </w:r>
          </w:p>
          <w:p w14:paraId="3C6B03CF" w14:textId="77777777" w:rsidR="00E755FD" w:rsidRDefault="008E0CC5">
            <w:pPr>
              <w:jc w:val="both"/>
              <w:rPr>
                <w:rFonts w:asciiTheme="minorHAnsi" w:hAnsiTheme="minorHAnsi" w:cstheme="minorHAnsi"/>
                <w:lang w:val="es-CO"/>
              </w:rPr>
            </w:pPr>
            <w:r>
              <w:rPr>
                <w:rFonts w:asciiTheme="minorHAnsi" w:hAnsiTheme="minorHAnsi" w:cstheme="minorHAnsi"/>
                <w:b/>
                <w:lang w:val="es-CO" w:eastAsia="en-US"/>
              </w:rPr>
              <w:t>Parágrafo</w:t>
            </w:r>
            <w:r>
              <w:rPr>
                <w:rFonts w:asciiTheme="minorHAnsi" w:hAnsiTheme="minorHAnsi" w:cstheme="minorHAnsi"/>
                <w:lang w:val="es-CO" w:eastAsia="en-US"/>
              </w:rPr>
              <w:t xml:space="preserve">. Para los estudiantes de postgrado que se encuentren debidamente matriculados en primer semestre de un programa de postgrado cumplir una de las siguientes condiciones, de acuerdo con el tipo de admisión, así: </w:t>
            </w:r>
          </w:p>
          <w:p w14:paraId="707DFCA1" w14:textId="77777777"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1. Admisión regular, haber obtenido un promedio de calificación que se encuentre dentro de la franja del 30% más alto en el examen de admisión al postgrado correspondiente. </w:t>
            </w:r>
          </w:p>
          <w:p w14:paraId="2C51A3ED" w14:textId="77777777"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2. Haber sido admitido por admisión automática, según el artículo 57, literal c, del Acuerdo 008 de 2008 del Consejo Superior Universitario - Estatuto Estudiantil. </w:t>
            </w:r>
          </w:p>
          <w:p w14:paraId="530A8341" w14:textId="77777777" w:rsidR="00E755FD" w:rsidRDefault="008E0CC5">
            <w:pPr>
              <w:jc w:val="both"/>
              <w:rPr>
                <w:rFonts w:asciiTheme="minorHAnsi" w:hAnsiTheme="minorHAnsi" w:cstheme="minorHAnsi"/>
              </w:rPr>
            </w:pPr>
            <w:r>
              <w:rPr>
                <w:rFonts w:asciiTheme="minorHAnsi" w:hAnsiTheme="minorHAnsi" w:cstheme="minorHAnsi"/>
                <w:lang w:val="es-CO" w:eastAsia="en-US"/>
              </w:rPr>
              <w:t xml:space="preserve">3. Admisión mediante tránsito entre programas de posgrado, tener un promedio </w:t>
            </w:r>
            <w:r>
              <w:rPr>
                <w:rFonts w:asciiTheme="minorHAnsi" w:hAnsiTheme="minorHAnsi" w:cstheme="minorHAnsi"/>
                <w:lang w:eastAsia="en-US"/>
              </w:rPr>
              <w:t>igual o superior a 4.0 en el programa de posgrado desde el cual se aprobó el tránsito."</w:t>
            </w:r>
          </w:p>
          <w:p w14:paraId="555A2B61" w14:textId="77777777" w:rsidR="00E755FD" w:rsidRDefault="008E0CC5">
            <w:pPr>
              <w:jc w:val="both"/>
              <w:rPr>
                <w:rFonts w:asciiTheme="minorHAnsi" w:hAnsiTheme="minorHAnsi" w:cstheme="minorHAnsi"/>
                <w:b/>
                <w:i/>
              </w:rPr>
            </w:pPr>
            <w:r>
              <w:rPr>
                <w:rFonts w:asciiTheme="minorHAnsi" w:hAnsiTheme="minorHAnsi" w:cstheme="minorHAnsi"/>
                <w:b/>
                <w:i/>
                <w:lang w:eastAsia="en-US"/>
              </w:rPr>
              <w:t>Nota: El estudiante que se postule a la convocatoria, manifiesta conocer la normatividad relacionada con la convocatoria y autoriza a la universidad para realizar las verificaciones pertinentes</w:t>
            </w:r>
          </w:p>
        </w:tc>
      </w:tr>
      <w:tr w:rsidR="00E755FD" w14:paraId="70626945" w14:textId="77777777" w:rsidTr="001F11F0">
        <w:trPr>
          <w:trHeight w:val="325"/>
        </w:trPr>
        <w:tc>
          <w:tcPr>
            <w:tcW w:w="2494" w:type="dxa"/>
            <w:vAlign w:val="center"/>
          </w:tcPr>
          <w:p w14:paraId="3133B470" w14:textId="77777777" w:rsidR="00E755FD" w:rsidRDefault="008E0CC5">
            <w:pPr>
              <w:rPr>
                <w:rFonts w:asciiTheme="minorHAnsi" w:hAnsiTheme="minorHAnsi" w:cstheme="minorHAnsi"/>
                <w:b/>
              </w:rPr>
            </w:pPr>
            <w:r>
              <w:rPr>
                <w:rFonts w:asciiTheme="minorHAnsi" w:hAnsiTheme="minorHAnsi" w:cstheme="minorHAnsi"/>
                <w:b/>
                <w:lang w:eastAsia="en-US"/>
              </w:rPr>
              <w:t>No. de estudiantes a vincular</w:t>
            </w:r>
          </w:p>
        </w:tc>
        <w:tc>
          <w:tcPr>
            <w:tcW w:w="8277" w:type="dxa"/>
            <w:gridSpan w:val="10"/>
            <w:vAlign w:val="center"/>
          </w:tcPr>
          <w:p w14:paraId="279DEB8E" w14:textId="77777777" w:rsidR="00E755FD" w:rsidRDefault="008E0CC5">
            <w:pPr>
              <w:rPr>
                <w:rFonts w:asciiTheme="minorHAnsi" w:hAnsiTheme="minorHAnsi" w:cstheme="minorHAnsi"/>
              </w:rPr>
            </w:pPr>
            <w:r>
              <w:rPr>
                <w:rFonts w:asciiTheme="minorHAnsi" w:hAnsiTheme="minorHAnsi" w:cstheme="minorHAnsi"/>
                <w:lang w:eastAsia="en-US"/>
              </w:rPr>
              <w:t>1</w:t>
            </w:r>
          </w:p>
        </w:tc>
      </w:tr>
      <w:tr w:rsidR="00E755FD" w14:paraId="772BF6F1" w14:textId="77777777" w:rsidTr="001F11F0">
        <w:trPr>
          <w:trHeight w:val="325"/>
        </w:trPr>
        <w:tc>
          <w:tcPr>
            <w:tcW w:w="2494" w:type="dxa"/>
            <w:vMerge w:val="restart"/>
            <w:vAlign w:val="center"/>
          </w:tcPr>
          <w:p w14:paraId="0A6D6F3C" w14:textId="77777777" w:rsidR="00E755FD" w:rsidRDefault="008E0CC5">
            <w:pPr>
              <w:rPr>
                <w:rFonts w:asciiTheme="minorHAnsi" w:hAnsiTheme="minorHAnsi" w:cstheme="minorHAnsi"/>
                <w:b/>
              </w:rPr>
            </w:pPr>
            <w:r>
              <w:rPr>
                <w:rFonts w:asciiTheme="minorHAnsi" w:hAnsiTheme="minorHAnsi" w:cstheme="minorHAnsi"/>
                <w:b/>
                <w:lang w:eastAsia="en-US"/>
              </w:rPr>
              <w:t>Perfil requerido</w:t>
            </w:r>
          </w:p>
        </w:tc>
        <w:tc>
          <w:tcPr>
            <w:tcW w:w="8277" w:type="dxa"/>
            <w:gridSpan w:val="10"/>
            <w:vAlign w:val="center"/>
          </w:tcPr>
          <w:p w14:paraId="23510B51" w14:textId="5614A778" w:rsidR="00E755FD" w:rsidRDefault="006F4AE1" w:rsidP="00073511">
            <w:pPr>
              <w:rPr>
                <w:rFonts w:asciiTheme="minorHAnsi" w:hAnsiTheme="minorHAnsi" w:cstheme="minorHAnsi"/>
              </w:rPr>
            </w:pPr>
            <w:r>
              <w:rPr>
                <w:rFonts w:asciiTheme="minorHAnsi" w:eastAsia="Calibri" w:hAnsiTheme="minorHAnsi" w:cstheme="minorHAnsi"/>
                <w:lang w:eastAsia="en-US"/>
              </w:rPr>
              <w:t>Maestría en Ingeniería de Sistema</w:t>
            </w:r>
          </w:p>
        </w:tc>
      </w:tr>
      <w:tr w:rsidR="001F11F0" w14:paraId="3902EA7A" w14:textId="77777777" w:rsidTr="001F11F0">
        <w:trPr>
          <w:trHeight w:val="325"/>
        </w:trPr>
        <w:tc>
          <w:tcPr>
            <w:tcW w:w="2494" w:type="dxa"/>
            <w:vMerge/>
            <w:vAlign w:val="center"/>
          </w:tcPr>
          <w:p w14:paraId="6CAD778E" w14:textId="77777777" w:rsidR="001F11F0" w:rsidRDefault="001F11F0" w:rsidP="001F11F0">
            <w:pPr>
              <w:rPr>
                <w:rFonts w:asciiTheme="minorHAnsi" w:hAnsiTheme="minorHAnsi" w:cstheme="minorHAnsi"/>
                <w:b/>
                <w:lang w:eastAsia="en-US"/>
              </w:rPr>
            </w:pPr>
          </w:p>
        </w:tc>
        <w:tc>
          <w:tcPr>
            <w:tcW w:w="8277" w:type="dxa"/>
            <w:gridSpan w:val="10"/>
            <w:vAlign w:val="center"/>
          </w:tcPr>
          <w:p w14:paraId="55D0741A" w14:textId="3C6F905A" w:rsidR="001F11F0" w:rsidRDefault="006F4AE1" w:rsidP="001F11F0">
            <w:pPr>
              <w:rPr>
                <w:rFonts w:asciiTheme="minorHAnsi" w:eastAsia="Calibri" w:hAnsiTheme="minorHAnsi" w:cstheme="minorHAnsi"/>
                <w:lang w:eastAsia="en-US"/>
              </w:rPr>
            </w:pPr>
            <w:r>
              <w:rPr>
                <w:rFonts w:asciiTheme="minorHAnsi" w:hAnsiTheme="minorHAnsi" w:cstheme="minorHAnsi"/>
                <w:lang w:val="es-CO"/>
              </w:rPr>
              <w:t>Primer semestre</w:t>
            </w:r>
          </w:p>
        </w:tc>
      </w:tr>
      <w:tr w:rsidR="001F11F0" w14:paraId="3295C77E" w14:textId="77777777" w:rsidTr="001F11F0">
        <w:trPr>
          <w:trHeight w:val="325"/>
        </w:trPr>
        <w:tc>
          <w:tcPr>
            <w:tcW w:w="2494" w:type="dxa"/>
            <w:vMerge/>
            <w:vAlign w:val="center"/>
          </w:tcPr>
          <w:p w14:paraId="3FEA2CC7" w14:textId="77777777" w:rsidR="001F11F0" w:rsidRDefault="001F11F0" w:rsidP="001F11F0">
            <w:pPr>
              <w:rPr>
                <w:rFonts w:asciiTheme="minorHAnsi" w:hAnsiTheme="minorHAnsi" w:cstheme="minorHAnsi"/>
                <w:b/>
              </w:rPr>
            </w:pPr>
          </w:p>
        </w:tc>
        <w:tc>
          <w:tcPr>
            <w:tcW w:w="8277" w:type="dxa"/>
            <w:gridSpan w:val="10"/>
            <w:vAlign w:val="center"/>
          </w:tcPr>
          <w:p w14:paraId="15C49BB2" w14:textId="39570129" w:rsidR="001F11F0" w:rsidRDefault="006F4AE1" w:rsidP="006F4AE1">
            <w:pPr>
              <w:rPr>
                <w:rFonts w:asciiTheme="minorHAnsi" w:hAnsiTheme="minorHAnsi" w:cstheme="minorHAnsi"/>
                <w:lang w:val="es-CO"/>
              </w:rPr>
            </w:pPr>
            <w:r>
              <w:rPr>
                <w:rFonts w:asciiTheme="minorHAnsi" w:hAnsiTheme="minorHAnsi" w:cstheme="minorHAnsi"/>
              </w:rPr>
              <w:t>Formación en ingeniería de Control</w:t>
            </w:r>
          </w:p>
        </w:tc>
      </w:tr>
      <w:tr w:rsidR="00DF5A35" w:rsidRPr="006F4AE1" w14:paraId="7E7B9933" w14:textId="77777777" w:rsidTr="006F4AE1">
        <w:trPr>
          <w:trHeight w:val="416"/>
        </w:trPr>
        <w:tc>
          <w:tcPr>
            <w:tcW w:w="2494" w:type="dxa"/>
            <w:vMerge/>
            <w:vAlign w:val="center"/>
          </w:tcPr>
          <w:p w14:paraId="3712FFB8" w14:textId="77777777" w:rsidR="00DF5A35" w:rsidRDefault="00DF5A35" w:rsidP="00B008C8">
            <w:pPr>
              <w:rPr>
                <w:rFonts w:asciiTheme="minorHAnsi" w:hAnsiTheme="minorHAnsi" w:cstheme="minorHAnsi"/>
                <w:b/>
              </w:rPr>
            </w:pPr>
          </w:p>
        </w:tc>
        <w:tc>
          <w:tcPr>
            <w:tcW w:w="8277" w:type="dxa"/>
            <w:gridSpan w:val="10"/>
            <w:vAlign w:val="center"/>
          </w:tcPr>
          <w:p w14:paraId="6EE9129A" w14:textId="63152E88" w:rsidR="00DF5A35" w:rsidRPr="006F4AE1" w:rsidRDefault="006F4AE1" w:rsidP="006F4AE1">
            <w:pPr>
              <w:rPr>
                <w:rFonts w:asciiTheme="minorHAnsi" w:hAnsiTheme="minorHAnsi" w:cstheme="minorHAnsi"/>
                <w:lang w:val="en-US" w:eastAsia="en-US"/>
              </w:rPr>
            </w:pPr>
            <w:proofErr w:type="spellStart"/>
            <w:r w:rsidRPr="006F4AE1">
              <w:rPr>
                <w:rFonts w:asciiTheme="minorHAnsi" w:hAnsiTheme="minorHAnsi" w:cstheme="minorHAnsi"/>
                <w:lang w:val="en-US" w:eastAsia="en-US"/>
              </w:rPr>
              <w:t>Formación</w:t>
            </w:r>
            <w:proofErr w:type="spellEnd"/>
            <w:r w:rsidRPr="006F4AE1">
              <w:rPr>
                <w:rFonts w:asciiTheme="minorHAnsi" w:hAnsiTheme="minorHAnsi" w:cstheme="minorHAnsi"/>
                <w:lang w:val="en-US" w:eastAsia="en-US"/>
              </w:rPr>
              <w:t xml:space="preserve"> </w:t>
            </w:r>
            <w:proofErr w:type="spellStart"/>
            <w:r w:rsidRPr="006F4AE1">
              <w:rPr>
                <w:rFonts w:asciiTheme="minorHAnsi" w:hAnsiTheme="minorHAnsi" w:cstheme="minorHAnsi"/>
                <w:lang w:val="en-US" w:eastAsia="en-US"/>
              </w:rPr>
              <w:t>en</w:t>
            </w:r>
            <w:proofErr w:type="spellEnd"/>
            <w:r w:rsidRPr="006F4AE1">
              <w:rPr>
                <w:rFonts w:asciiTheme="minorHAnsi" w:hAnsiTheme="minorHAnsi" w:cstheme="minorHAnsi"/>
                <w:lang w:val="en-US" w:eastAsia="en-US"/>
              </w:rPr>
              <w:t xml:space="preserve"> Neural Networks, Machine Learning, Deep Learning</w:t>
            </w:r>
          </w:p>
        </w:tc>
      </w:tr>
      <w:tr w:rsidR="00E755FD" w:rsidRPr="006F4AE1" w14:paraId="7BCFEA09" w14:textId="77777777" w:rsidTr="001F11F0">
        <w:trPr>
          <w:trHeight w:val="325"/>
        </w:trPr>
        <w:tc>
          <w:tcPr>
            <w:tcW w:w="2494" w:type="dxa"/>
            <w:vMerge/>
            <w:vAlign w:val="center"/>
          </w:tcPr>
          <w:p w14:paraId="43BCE976" w14:textId="77777777" w:rsidR="00E755FD" w:rsidRPr="006F4AE1" w:rsidRDefault="00E755FD">
            <w:pPr>
              <w:rPr>
                <w:rFonts w:asciiTheme="minorHAnsi" w:hAnsiTheme="minorHAnsi" w:cstheme="minorHAnsi"/>
                <w:b/>
                <w:lang w:val="en-US"/>
              </w:rPr>
            </w:pPr>
          </w:p>
        </w:tc>
        <w:tc>
          <w:tcPr>
            <w:tcW w:w="8277" w:type="dxa"/>
            <w:gridSpan w:val="10"/>
            <w:vAlign w:val="center"/>
          </w:tcPr>
          <w:p w14:paraId="41552DEE" w14:textId="7D528DC1" w:rsidR="00E755FD" w:rsidRPr="006F4AE1" w:rsidRDefault="006F4AE1" w:rsidP="006F4AE1">
            <w:pPr>
              <w:rPr>
                <w:rFonts w:asciiTheme="minorHAnsi" w:hAnsiTheme="minorHAnsi" w:cstheme="minorHAnsi"/>
                <w:lang w:val="es-CO"/>
              </w:rPr>
            </w:pPr>
            <w:r>
              <w:rPr>
                <w:rFonts w:asciiTheme="minorHAnsi" w:hAnsiTheme="minorHAnsi" w:cstheme="minorHAnsi"/>
                <w:lang w:val="es-CO" w:eastAsia="en-US"/>
              </w:rPr>
              <w:t xml:space="preserve">Conocimientos en </w:t>
            </w:r>
            <w:r w:rsidRPr="006F4AE1">
              <w:rPr>
                <w:rFonts w:asciiTheme="minorHAnsi" w:hAnsiTheme="minorHAnsi" w:cstheme="minorHAnsi"/>
                <w:lang w:val="es-CO" w:eastAsia="en-US"/>
              </w:rPr>
              <w:t xml:space="preserve">Inteligencia Artificial, </w:t>
            </w:r>
            <w:r>
              <w:rPr>
                <w:rFonts w:asciiTheme="minorHAnsi" w:hAnsiTheme="minorHAnsi" w:cstheme="minorHAnsi"/>
                <w:lang w:val="es-CO" w:eastAsia="en-US"/>
              </w:rPr>
              <w:t>Big data</w:t>
            </w:r>
          </w:p>
        </w:tc>
      </w:tr>
      <w:tr w:rsidR="00E755FD" w14:paraId="5944F8A6" w14:textId="77777777" w:rsidTr="001F11F0">
        <w:trPr>
          <w:trHeight w:val="325"/>
        </w:trPr>
        <w:tc>
          <w:tcPr>
            <w:tcW w:w="2494" w:type="dxa"/>
            <w:vMerge w:val="restart"/>
            <w:vAlign w:val="center"/>
          </w:tcPr>
          <w:p w14:paraId="72524EA8" w14:textId="77777777" w:rsidR="00E755FD" w:rsidRDefault="008E0CC5">
            <w:pPr>
              <w:rPr>
                <w:rFonts w:asciiTheme="minorHAnsi" w:hAnsiTheme="minorHAnsi" w:cstheme="minorHAnsi"/>
                <w:b/>
              </w:rPr>
            </w:pPr>
            <w:r>
              <w:rPr>
                <w:rFonts w:asciiTheme="minorHAnsi" w:hAnsiTheme="minorHAnsi" w:cstheme="minorHAnsi"/>
                <w:b/>
                <w:lang w:eastAsia="en-US"/>
              </w:rPr>
              <w:t>Actividades a desarrollar</w:t>
            </w:r>
          </w:p>
        </w:tc>
        <w:tc>
          <w:tcPr>
            <w:tcW w:w="8277" w:type="dxa"/>
            <w:gridSpan w:val="10"/>
            <w:vAlign w:val="center"/>
          </w:tcPr>
          <w:p w14:paraId="5AA078BE" w14:textId="5B1FFC73" w:rsidR="00E755FD" w:rsidRPr="009903E4" w:rsidRDefault="008E0CC5" w:rsidP="00337D57">
            <w:pPr>
              <w:rPr>
                <w:rFonts w:asciiTheme="minorHAnsi" w:eastAsia="Calibri" w:hAnsiTheme="minorHAnsi" w:cstheme="minorHAnsi"/>
                <w:lang w:eastAsia="en-US"/>
              </w:rPr>
            </w:pPr>
            <w:r w:rsidRPr="009903E4">
              <w:rPr>
                <w:rFonts w:asciiTheme="minorHAnsi" w:eastAsia="Calibri" w:hAnsiTheme="minorHAnsi" w:cstheme="minorHAnsi"/>
                <w:lang w:eastAsia="en-US"/>
              </w:rPr>
              <w:t xml:space="preserve">Realizar un estado del arte, </w:t>
            </w:r>
            <w:r w:rsidR="00337D57" w:rsidRPr="009903E4">
              <w:rPr>
                <w:rFonts w:asciiTheme="minorHAnsi" w:eastAsia="Calibri" w:hAnsiTheme="minorHAnsi" w:cstheme="minorHAnsi"/>
                <w:lang w:eastAsia="en-US"/>
              </w:rPr>
              <w:t xml:space="preserve">sobre modelos y </w:t>
            </w:r>
            <w:r w:rsidR="00FF1E3E" w:rsidRPr="009903E4">
              <w:rPr>
                <w:rFonts w:asciiTheme="minorHAnsi" w:eastAsia="Calibri" w:hAnsiTheme="minorHAnsi" w:cstheme="minorHAnsi"/>
                <w:lang w:eastAsia="en-US"/>
              </w:rPr>
              <w:t>estrategias para la participación</w:t>
            </w:r>
            <w:r w:rsidR="00337D57" w:rsidRPr="009903E4">
              <w:rPr>
                <w:rFonts w:asciiTheme="minorHAnsi" w:eastAsia="Calibri" w:hAnsiTheme="minorHAnsi" w:cstheme="minorHAnsi"/>
                <w:lang w:eastAsia="en-US"/>
              </w:rPr>
              <w:t xml:space="preserve"> ciudadana en el desarrollo de aplicaciones y servicios TIC </w:t>
            </w:r>
            <w:proofErr w:type="gramStart"/>
            <w:r w:rsidR="00337D57" w:rsidRPr="009903E4">
              <w:rPr>
                <w:rFonts w:asciiTheme="minorHAnsi" w:eastAsia="Calibri" w:hAnsiTheme="minorHAnsi" w:cstheme="minorHAnsi"/>
                <w:lang w:eastAsia="en-US"/>
              </w:rPr>
              <w:t>públicos.</w:t>
            </w:r>
            <w:r w:rsidRPr="009903E4">
              <w:rPr>
                <w:rFonts w:asciiTheme="minorHAnsi" w:eastAsia="Calibri" w:hAnsiTheme="minorHAnsi" w:cstheme="minorHAnsi"/>
                <w:lang w:eastAsia="en-US"/>
              </w:rPr>
              <w:t>.</w:t>
            </w:r>
            <w:proofErr w:type="gramEnd"/>
            <w:r w:rsidRPr="009903E4">
              <w:rPr>
                <w:rFonts w:asciiTheme="minorHAnsi" w:eastAsia="Calibri" w:hAnsiTheme="minorHAnsi" w:cstheme="minorHAnsi"/>
                <w:lang w:eastAsia="en-US"/>
              </w:rPr>
              <w:t xml:space="preserve"> </w:t>
            </w:r>
          </w:p>
        </w:tc>
      </w:tr>
      <w:tr w:rsidR="00E755FD" w14:paraId="3B031F3A" w14:textId="77777777" w:rsidTr="001F11F0">
        <w:trPr>
          <w:trHeight w:val="325"/>
        </w:trPr>
        <w:tc>
          <w:tcPr>
            <w:tcW w:w="2494" w:type="dxa"/>
            <w:vMerge/>
            <w:vAlign w:val="center"/>
          </w:tcPr>
          <w:p w14:paraId="4603DA29" w14:textId="77777777" w:rsidR="00E755FD" w:rsidRDefault="00E755FD">
            <w:pPr>
              <w:rPr>
                <w:rFonts w:asciiTheme="minorHAnsi" w:hAnsiTheme="minorHAnsi" w:cstheme="minorHAnsi"/>
                <w:b/>
              </w:rPr>
            </w:pPr>
          </w:p>
        </w:tc>
        <w:tc>
          <w:tcPr>
            <w:tcW w:w="8277" w:type="dxa"/>
            <w:gridSpan w:val="10"/>
            <w:vAlign w:val="center"/>
          </w:tcPr>
          <w:p w14:paraId="1CD53947" w14:textId="04DAC40E" w:rsidR="00E755FD" w:rsidRPr="009903E4" w:rsidRDefault="008E0CC5">
            <w:pPr>
              <w:rPr>
                <w:rFonts w:asciiTheme="minorHAnsi" w:eastAsia="Calibri" w:hAnsiTheme="minorHAnsi" w:cstheme="minorHAnsi"/>
                <w:lang w:eastAsia="en-US"/>
              </w:rPr>
            </w:pPr>
            <w:r w:rsidRPr="009903E4">
              <w:rPr>
                <w:rFonts w:asciiTheme="minorHAnsi" w:eastAsia="Calibri" w:hAnsiTheme="minorHAnsi" w:cstheme="minorHAnsi"/>
                <w:lang w:eastAsia="en-US"/>
              </w:rPr>
              <w:t xml:space="preserve">Definir </w:t>
            </w:r>
            <w:r w:rsidR="00337D57" w:rsidRPr="009903E4">
              <w:rPr>
                <w:rFonts w:asciiTheme="minorHAnsi" w:eastAsia="Calibri" w:hAnsiTheme="minorHAnsi" w:cstheme="minorHAnsi"/>
                <w:lang w:eastAsia="en-US"/>
              </w:rPr>
              <w:t xml:space="preserve">y desarrollar </w:t>
            </w:r>
            <w:r w:rsidRPr="009903E4">
              <w:rPr>
                <w:rFonts w:asciiTheme="minorHAnsi" w:eastAsia="Calibri" w:hAnsiTheme="minorHAnsi" w:cstheme="minorHAnsi"/>
                <w:lang w:eastAsia="en-US"/>
              </w:rPr>
              <w:t xml:space="preserve">el proyecto de investigación de la maestría asociado a la solución de problemas o necesidades identificadas en el tema de seguridad </w:t>
            </w:r>
            <w:r w:rsidR="00337D57" w:rsidRPr="009903E4">
              <w:rPr>
                <w:rFonts w:asciiTheme="minorHAnsi" w:eastAsia="Calibri" w:hAnsiTheme="minorHAnsi" w:cstheme="minorHAnsi"/>
                <w:lang w:eastAsia="en-US"/>
              </w:rPr>
              <w:t xml:space="preserve">mediante servicios </w:t>
            </w:r>
            <w:proofErr w:type="spellStart"/>
            <w:r w:rsidR="00337D57" w:rsidRPr="009903E4">
              <w:rPr>
                <w:rFonts w:asciiTheme="minorHAnsi" w:eastAsia="Calibri" w:hAnsiTheme="minorHAnsi" w:cstheme="minorHAnsi"/>
                <w:lang w:eastAsia="en-US"/>
              </w:rPr>
              <w:t>TICs</w:t>
            </w:r>
            <w:proofErr w:type="spellEnd"/>
            <w:r w:rsidR="00337D57" w:rsidRPr="009903E4">
              <w:rPr>
                <w:rFonts w:asciiTheme="minorHAnsi" w:eastAsia="Calibri" w:hAnsiTheme="minorHAnsi" w:cstheme="minorHAnsi"/>
                <w:lang w:eastAsia="en-US"/>
              </w:rPr>
              <w:t xml:space="preserve"> que articule la participación ciudadana en el proceso de desarrollo</w:t>
            </w:r>
            <w:r w:rsidRPr="009903E4">
              <w:rPr>
                <w:rFonts w:asciiTheme="minorHAnsi" w:eastAsia="Calibri" w:hAnsiTheme="minorHAnsi" w:cstheme="minorHAnsi"/>
                <w:lang w:eastAsia="en-US"/>
              </w:rPr>
              <w:t>, con el apoyo del asesor.</w:t>
            </w:r>
          </w:p>
        </w:tc>
      </w:tr>
      <w:tr w:rsidR="00E755FD" w14:paraId="7A1CA43F" w14:textId="77777777" w:rsidTr="001F11F0">
        <w:trPr>
          <w:trHeight w:val="325"/>
        </w:trPr>
        <w:tc>
          <w:tcPr>
            <w:tcW w:w="2494" w:type="dxa"/>
            <w:vMerge/>
            <w:tcBorders>
              <w:top w:val="nil"/>
            </w:tcBorders>
            <w:vAlign w:val="center"/>
          </w:tcPr>
          <w:p w14:paraId="01D1C406" w14:textId="77777777" w:rsidR="00E755FD" w:rsidRDefault="00E755FD">
            <w:pPr>
              <w:rPr>
                <w:rFonts w:asciiTheme="minorHAnsi" w:hAnsiTheme="minorHAnsi" w:cstheme="minorHAnsi"/>
                <w:b/>
              </w:rPr>
            </w:pPr>
          </w:p>
        </w:tc>
        <w:tc>
          <w:tcPr>
            <w:tcW w:w="8277" w:type="dxa"/>
            <w:gridSpan w:val="10"/>
            <w:tcBorders>
              <w:top w:val="nil"/>
            </w:tcBorders>
            <w:vAlign w:val="center"/>
          </w:tcPr>
          <w:p w14:paraId="6759C663" w14:textId="63C8D139" w:rsidR="00E755FD" w:rsidRPr="009903E4" w:rsidRDefault="006F4AE1">
            <w:pPr>
              <w:rPr>
                <w:rFonts w:asciiTheme="minorHAnsi" w:eastAsia="Calibri" w:hAnsiTheme="minorHAnsi" w:cstheme="minorHAnsi"/>
                <w:lang w:eastAsia="en-US"/>
              </w:rPr>
            </w:pPr>
            <w:r w:rsidRPr="009903E4">
              <w:rPr>
                <w:rFonts w:asciiTheme="minorHAnsi" w:eastAsia="Calibri" w:hAnsiTheme="minorHAnsi" w:cstheme="minorHAnsi"/>
                <w:lang w:eastAsia="en-US"/>
              </w:rPr>
              <w:t>Apoyar el proceso de toma de decisiones técnicas que se efectuaran en el proyecto, en cuanto a plataformas, equipos, software y demás.</w:t>
            </w:r>
          </w:p>
        </w:tc>
      </w:tr>
      <w:tr w:rsidR="00E755FD" w14:paraId="2F17724B" w14:textId="77777777" w:rsidTr="001F11F0">
        <w:trPr>
          <w:trHeight w:val="325"/>
        </w:trPr>
        <w:tc>
          <w:tcPr>
            <w:tcW w:w="2494" w:type="dxa"/>
            <w:vMerge/>
            <w:tcBorders>
              <w:top w:val="nil"/>
            </w:tcBorders>
            <w:vAlign w:val="center"/>
          </w:tcPr>
          <w:p w14:paraId="62C1F7C0" w14:textId="77777777" w:rsidR="00E755FD" w:rsidRDefault="00E755FD">
            <w:pPr>
              <w:rPr>
                <w:rFonts w:asciiTheme="minorHAnsi" w:hAnsiTheme="minorHAnsi" w:cstheme="minorHAnsi"/>
                <w:b/>
              </w:rPr>
            </w:pPr>
          </w:p>
        </w:tc>
        <w:tc>
          <w:tcPr>
            <w:tcW w:w="8277" w:type="dxa"/>
            <w:gridSpan w:val="10"/>
            <w:tcBorders>
              <w:top w:val="nil"/>
            </w:tcBorders>
            <w:vAlign w:val="center"/>
          </w:tcPr>
          <w:p w14:paraId="464A6527" w14:textId="2A0F55F8" w:rsidR="00E755FD" w:rsidRPr="009903E4" w:rsidRDefault="008E0CC5" w:rsidP="006F4AE1">
            <w:pPr>
              <w:rPr>
                <w:rFonts w:asciiTheme="minorHAnsi" w:eastAsia="Calibri" w:hAnsiTheme="minorHAnsi" w:cstheme="minorHAnsi"/>
                <w:lang w:eastAsia="en-US"/>
              </w:rPr>
            </w:pPr>
            <w:r w:rsidRPr="009903E4">
              <w:rPr>
                <w:rFonts w:asciiTheme="minorHAnsi" w:eastAsia="Calibri" w:hAnsiTheme="minorHAnsi" w:cstheme="minorHAnsi"/>
                <w:lang w:eastAsia="en-US"/>
              </w:rPr>
              <w:t>Apoyar el desarrollo de módulos de software, requeridos en el desarrollo del proyecto, de acuerdo con las indicaciones del equipo técnico del mismo.</w:t>
            </w:r>
          </w:p>
        </w:tc>
      </w:tr>
      <w:tr w:rsidR="00E755FD" w14:paraId="5B02D770" w14:textId="77777777" w:rsidTr="001F11F0">
        <w:trPr>
          <w:trHeight w:val="325"/>
        </w:trPr>
        <w:tc>
          <w:tcPr>
            <w:tcW w:w="2494" w:type="dxa"/>
            <w:vMerge/>
            <w:vAlign w:val="center"/>
          </w:tcPr>
          <w:p w14:paraId="31887B04" w14:textId="77777777" w:rsidR="00E755FD" w:rsidRDefault="00E755FD">
            <w:pPr>
              <w:rPr>
                <w:rFonts w:asciiTheme="minorHAnsi" w:hAnsiTheme="minorHAnsi" w:cstheme="minorHAnsi"/>
                <w:b/>
              </w:rPr>
            </w:pPr>
          </w:p>
        </w:tc>
        <w:tc>
          <w:tcPr>
            <w:tcW w:w="8277" w:type="dxa"/>
            <w:gridSpan w:val="10"/>
            <w:vAlign w:val="center"/>
          </w:tcPr>
          <w:p w14:paraId="4CE04F30" w14:textId="77777777" w:rsidR="006F4AE1" w:rsidRDefault="006F4AE1" w:rsidP="006F4AE1">
            <w:pPr>
              <w:rPr>
                <w:rFonts w:asciiTheme="minorHAnsi" w:eastAsia="Calibri" w:hAnsiTheme="minorHAnsi" w:cstheme="minorHAnsi"/>
                <w:lang w:eastAsia="en-US"/>
              </w:rPr>
            </w:pPr>
            <w:r>
              <w:rPr>
                <w:rFonts w:asciiTheme="minorHAnsi" w:eastAsia="Calibri" w:hAnsiTheme="minorHAnsi" w:cstheme="minorHAnsi"/>
                <w:lang w:eastAsia="en-US"/>
              </w:rPr>
              <w:t>Apoyar la d</w:t>
            </w:r>
            <w:r w:rsidR="008E0CC5" w:rsidRPr="006F4AE1">
              <w:rPr>
                <w:rFonts w:asciiTheme="minorHAnsi" w:eastAsia="Calibri" w:hAnsiTheme="minorHAnsi" w:cstheme="minorHAnsi"/>
                <w:lang w:eastAsia="en-US"/>
              </w:rPr>
              <w:t>efinición de requisitos funcionales y no funcionales de las capas de percepción, de analítica y de servicios</w:t>
            </w:r>
            <w:r w:rsidR="00337D57" w:rsidRPr="006F4AE1">
              <w:rPr>
                <w:rFonts w:asciiTheme="minorHAnsi" w:eastAsia="Calibri" w:hAnsiTheme="minorHAnsi" w:cstheme="minorHAnsi"/>
                <w:lang w:eastAsia="en-US"/>
              </w:rPr>
              <w:t>.</w:t>
            </w:r>
          </w:p>
          <w:p w14:paraId="57A00030" w14:textId="533EF72C" w:rsidR="00337D57" w:rsidRPr="006F4AE1" w:rsidRDefault="006F4AE1" w:rsidP="006F4AE1">
            <w:pPr>
              <w:rPr>
                <w:rFonts w:asciiTheme="minorHAnsi" w:eastAsia="Calibri" w:hAnsiTheme="minorHAnsi" w:cstheme="minorHAnsi"/>
                <w:lang w:eastAsia="en-US"/>
              </w:rPr>
            </w:pPr>
            <w:r>
              <w:rPr>
                <w:rFonts w:asciiTheme="minorHAnsi" w:eastAsia="Calibri" w:hAnsiTheme="minorHAnsi" w:cstheme="minorHAnsi"/>
                <w:lang w:eastAsia="en-US"/>
              </w:rPr>
              <w:t>Apoyar la d</w:t>
            </w:r>
            <w:r w:rsidR="00337D57" w:rsidRPr="006F4AE1">
              <w:rPr>
                <w:rFonts w:asciiTheme="minorHAnsi" w:eastAsia="Calibri" w:hAnsiTheme="minorHAnsi" w:cstheme="minorHAnsi"/>
                <w:lang w:eastAsia="en-US"/>
              </w:rPr>
              <w:t>efinición de un modelo participación ciudadana.</w:t>
            </w:r>
          </w:p>
          <w:p w14:paraId="54AD909B" w14:textId="025BD438" w:rsidR="00E755FD" w:rsidRPr="009903E4" w:rsidRDefault="008E0CC5">
            <w:pPr>
              <w:rPr>
                <w:rFonts w:asciiTheme="minorHAnsi" w:eastAsia="Calibri" w:hAnsiTheme="minorHAnsi" w:cstheme="minorHAnsi"/>
                <w:lang w:eastAsia="en-US"/>
              </w:rPr>
            </w:pPr>
            <w:r w:rsidRPr="009903E4">
              <w:rPr>
                <w:rFonts w:asciiTheme="minorHAnsi" w:eastAsia="Calibri" w:hAnsiTheme="minorHAnsi" w:cstheme="minorHAnsi"/>
                <w:lang w:eastAsia="en-US"/>
              </w:rPr>
              <w:t>- Desarroll</w:t>
            </w:r>
            <w:r w:rsidR="006F4AE1">
              <w:rPr>
                <w:rFonts w:asciiTheme="minorHAnsi" w:eastAsia="Calibri" w:hAnsiTheme="minorHAnsi" w:cstheme="minorHAnsi"/>
                <w:lang w:eastAsia="en-US"/>
              </w:rPr>
              <w:t>ar</w:t>
            </w:r>
            <w:r w:rsidRPr="009903E4">
              <w:rPr>
                <w:rFonts w:asciiTheme="minorHAnsi" w:eastAsia="Calibri" w:hAnsiTheme="minorHAnsi" w:cstheme="minorHAnsi"/>
                <w:lang w:eastAsia="en-US"/>
              </w:rPr>
              <w:t xml:space="preserve"> componentes de las capas de la plataforma</w:t>
            </w:r>
          </w:p>
          <w:p w14:paraId="219166C6" w14:textId="0A57139B" w:rsidR="00E755FD" w:rsidRPr="009903E4" w:rsidRDefault="008E0CC5">
            <w:pPr>
              <w:rPr>
                <w:rFonts w:asciiTheme="minorHAnsi" w:eastAsia="Calibri" w:hAnsiTheme="minorHAnsi" w:cstheme="minorHAnsi"/>
                <w:lang w:eastAsia="en-US"/>
              </w:rPr>
            </w:pPr>
            <w:r w:rsidRPr="009903E4">
              <w:rPr>
                <w:rFonts w:asciiTheme="minorHAnsi" w:eastAsia="Calibri" w:hAnsiTheme="minorHAnsi" w:cstheme="minorHAnsi"/>
                <w:lang w:eastAsia="en-US"/>
              </w:rPr>
              <w:t>- Integra</w:t>
            </w:r>
            <w:r w:rsidR="006F4AE1">
              <w:rPr>
                <w:rFonts w:asciiTheme="minorHAnsi" w:eastAsia="Calibri" w:hAnsiTheme="minorHAnsi" w:cstheme="minorHAnsi"/>
                <w:lang w:eastAsia="en-US"/>
              </w:rPr>
              <w:t>r</w:t>
            </w:r>
            <w:r w:rsidRPr="009903E4">
              <w:rPr>
                <w:rFonts w:asciiTheme="minorHAnsi" w:eastAsia="Calibri" w:hAnsiTheme="minorHAnsi" w:cstheme="minorHAnsi"/>
                <w:lang w:eastAsia="en-US"/>
              </w:rPr>
              <w:t xml:space="preserve"> componentes y pruebas de laboratorio</w:t>
            </w:r>
          </w:p>
          <w:p w14:paraId="622072F3" w14:textId="711EED9B" w:rsidR="00E755FD" w:rsidRPr="009903E4" w:rsidRDefault="008E0CC5">
            <w:pPr>
              <w:rPr>
                <w:rFonts w:asciiTheme="minorHAnsi" w:eastAsia="Calibri" w:hAnsiTheme="minorHAnsi" w:cstheme="minorHAnsi"/>
                <w:lang w:eastAsia="en-US"/>
              </w:rPr>
            </w:pPr>
            <w:r w:rsidRPr="009903E4">
              <w:rPr>
                <w:rFonts w:asciiTheme="minorHAnsi" w:eastAsia="Calibri" w:hAnsiTheme="minorHAnsi" w:cstheme="minorHAnsi"/>
                <w:lang w:eastAsia="en-US"/>
              </w:rPr>
              <w:t xml:space="preserve">- </w:t>
            </w:r>
            <w:r w:rsidR="006F4AE1">
              <w:rPr>
                <w:rFonts w:asciiTheme="minorHAnsi" w:eastAsia="Calibri" w:hAnsiTheme="minorHAnsi" w:cstheme="minorHAnsi"/>
                <w:lang w:eastAsia="en-US"/>
              </w:rPr>
              <w:t>Realizar r</w:t>
            </w:r>
            <w:r w:rsidRPr="009903E4">
              <w:rPr>
                <w:rFonts w:asciiTheme="minorHAnsi" w:eastAsia="Calibri" w:hAnsiTheme="minorHAnsi" w:cstheme="minorHAnsi"/>
                <w:lang w:eastAsia="en-US"/>
              </w:rPr>
              <w:t>eportes y difusión de resultados del proyecto</w:t>
            </w:r>
          </w:p>
          <w:p w14:paraId="11E6B6E3" w14:textId="4F0A32A6" w:rsidR="00E755FD" w:rsidRPr="009903E4" w:rsidRDefault="008E0CC5" w:rsidP="006F4AE1">
            <w:pPr>
              <w:rPr>
                <w:rFonts w:asciiTheme="minorHAnsi" w:eastAsia="Calibri" w:hAnsiTheme="minorHAnsi" w:cstheme="minorHAnsi"/>
                <w:lang w:eastAsia="en-US"/>
              </w:rPr>
            </w:pPr>
            <w:r w:rsidRPr="009903E4">
              <w:rPr>
                <w:rFonts w:asciiTheme="minorHAnsi" w:eastAsia="Calibri" w:hAnsiTheme="minorHAnsi" w:cstheme="minorHAnsi"/>
                <w:lang w:eastAsia="en-US"/>
              </w:rPr>
              <w:t xml:space="preserve">- </w:t>
            </w:r>
            <w:r w:rsidR="006F4AE1">
              <w:rPr>
                <w:rFonts w:asciiTheme="minorHAnsi" w:eastAsia="Calibri" w:hAnsiTheme="minorHAnsi" w:cstheme="minorHAnsi"/>
                <w:lang w:eastAsia="en-US"/>
              </w:rPr>
              <w:t>Apoyar el d</w:t>
            </w:r>
            <w:r w:rsidR="006B770E" w:rsidRPr="009903E4">
              <w:rPr>
                <w:rFonts w:asciiTheme="minorHAnsi" w:eastAsia="Calibri" w:hAnsiTheme="minorHAnsi" w:cstheme="minorHAnsi"/>
                <w:lang w:eastAsia="en-US"/>
              </w:rPr>
              <w:t>espliegue</w:t>
            </w:r>
            <w:r w:rsidRPr="009903E4">
              <w:rPr>
                <w:rFonts w:asciiTheme="minorHAnsi" w:eastAsia="Calibri" w:hAnsiTheme="minorHAnsi" w:cstheme="minorHAnsi"/>
                <w:lang w:eastAsia="en-US"/>
              </w:rPr>
              <w:t xml:space="preserve"> y evaluación los componentes de la plataforma en un entorno real</w:t>
            </w:r>
          </w:p>
        </w:tc>
      </w:tr>
      <w:tr w:rsidR="00E755FD" w14:paraId="37F8F55D" w14:textId="77777777" w:rsidTr="001F11F0">
        <w:trPr>
          <w:trHeight w:val="325"/>
        </w:trPr>
        <w:tc>
          <w:tcPr>
            <w:tcW w:w="2494" w:type="dxa"/>
            <w:vAlign w:val="center"/>
          </w:tcPr>
          <w:p w14:paraId="170FCDA4" w14:textId="303406A2" w:rsidR="00E755FD" w:rsidRDefault="008E0CC5">
            <w:pPr>
              <w:rPr>
                <w:rFonts w:asciiTheme="minorHAnsi" w:hAnsiTheme="minorHAnsi" w:cstheme="minorHAnsi"/>
                <w:b/>
              </w:rPr>
            </w:pPr>
            <w:r>
              <w:rPr>
                <w:rFonts w:asciiTheme="minorHAnsi" w:hAnsiTheme="minorHAnsi" w:cstheme="minorHAnsi"/>
                <w:b/>
                <w:lang w:eastAsia="en-US"/>
              </w:rPr>
              <w:t>Disponibilidad de tiempo requerida</w:t>
            </w:r>
          </w:p>
        </w:tc>
        <w:tc>
          <w:tcPr>
            <w:tcW w:w="8277" w:type="dxa"/>
            <w:gridSpan w:val="10"/>
            <w:vAlign w:val="center"/>
          </w:tcPr>
          <w:p w14:paraId="5450B9E9" w14:textId="6D0E7BB2" w:rsidR="00E755FD" w:rsidRPr="00B83F6F" w:rsidRDefault="00073511">
            <w:pPr>
              <w:jc w:val="both"/>
              <w:rPr>
                <w:rFonts w:asciiTheme="minorHAnsi" w:hAnsiTheme="minorHAnsi" w:cstheme="minorBidi"/>
                <w:lang w:eastAsia="en-US"/>
              </w:rPr>
            </w:pPr>
            <w:r w:rsidRPr="00B83F6F">
              <w:rPr>
                <w:rFonts w:asciiTheme="minorHAnsi" w:hAnsiTheme="minorHAnsi" w:cstheme="minorBidi"/>
                <w:lang w:eastAsia="en-US"/>
              </w:rPr>
              <w:t xml:space="preserve">20 </w:t>
            </w:r>
            <w:proofErr w:type="gramStart"/>
            <w:r w:rsidRPr="00B83F6F">
              <w:rPr>
                <w:rFonts w:asciiTheme="minorHAnsi" w:hAnsiTheme="minorHAnsi" w:cstheme="minorBidi"/>
                <w:lang w:eastAsia="en-US"/>
              </w:rPr>
              <w:t>Horas</w:t>
            </w:r>
            <w:proofErr w:type="gramEnd"/>
            <w:r w:rsidRPr="00B83F6F">
              <w:rPr>
                <w:rFonts w:asciiTheme="minorHAnsi" w:hAnsiTheme="minorHAnsi" w:cstheme="minorBidi"/>
                <w:lang w:eastAsia="en-US"/>
              </w:rPr>
              <w:t>/semana</w:t>
            </w:r>
          </w:p>
        </w:tc>
      </w:tr>
      <w:tr w:rsidR="00E755FD" w14:paraId="2CC1BFDF" w14:textId="77777777" w:rsidTr="001F11F0">
        <w:trPr>
          <w:trHeight w:val="325"/>
        </w:trPr>
        <w:tc>
          <w:tcPr>
            <w:tcW w:w="2494" w:type="dxa"/>
            <w:vAlign w:val="center"/>
          </w:tcPr>
          <w:p w14:paraId="64E9C2D4" w14:textId="77777777" w:rsidR="00E755FD" w:rsidRDefault="008E0CC5">
            <w:pPr>
              <w:rPr>
                <w:rFonts w:asciiTheme="minorHAnsi" w:hAnsiTheme="minorHAnsi" w:cstheme="minorHAnsi"/>
                <w:b/>
              </w:rPr>
            </w:pPr>
            <w:r>
              <w:rPr>
                <w:rFonts w:asciiTheme="minorHAnsi" w:hAnsiTheme="minorHAnsi" w:cstheme="minorHAnsi"/>
                <w:b/>
                <w:lang w:eastAsia="en-US"/>
              </w:rPr>
              <w:t>Estímulo económico mensual</w:t>
            </w:r>
          </w:p>
        </w:tc>
        <w:tc>
          <w:tcPr>
            <w:tcW w:w="8277" w:type="dxa"/>
            <w:gridSpan w:val="10"/>
            <w:vAlign w:val="center"/>
          </w:tcPr>
          <w:p w14:paraId="76E43B3E" w14:textId="77777777" w:rsidR="00E755FD" w:rsidRDefault="00073511" w:rsidP="00073511">
            <w:pPr>
              <w:jc w:val="both"/>
              <w:rPr>
                <w:rFonts w:asciiTheme="minorHAnsi" w:hAnsiTheme="minorHAnsi" w:cstheme="minorHAnsi"/>
              </w:rPr>
            </w:pPr>
            <w:r>
              <w:rPr>
                <w:rFonts w:asciiTheme="minorHAnsi" w:hAnsiTheme="minorHAnsi" w:cstheme="minorHAnsi"/>
              </w:rPr>
              <w:t>3 SMLMV</w:t>
            </w:r>
          </w:p>
        </w:tc>
      </w:tr>
      <w:tr w:rsidR="00E755FD" w14:paraId="581546C0" w14:textId="77777777" w:rsidTr="001F11F0">
        <w:trPr>
          <w:trHeight w:val="325"/>
        </w:trPr>
        <w:tc>
          <w:tcPr>
            <w:tcW w:w="2494" w:type="dxa"/>
            <w:vAlign w:val="center"/>
          </w:tcPr>
          <w:p w14:paraId="1FEA9BB7" w14:textId="77777777" w:rsidR="00E755FD" w:rsidRDefault="008E0CC5">
            <w:pPr>
              <w:rPr>
                <w:rFonts w:asciiTheme="minorHAnsi" w:hAnsiTheme="minorHAnsi" w:cstheme="minorHAnsi"/>
                <w:b/>
              </w:rPr>
            </w:pPr>
            <w:r>
              <w:rPr>
                <w:rFonts w:asciiTheme="minorHAnsi" w:hAnsiTheme="minorHAnsi" w:cstheme="minorHAnsi"/>
                <w:b/>
                <w:lang w:eastAsia="en-US"/>
              </w:rPr>
              <w:t>Duración de la vinculación</w:t>
            </w:r>
          </w:p>
        </w:tc>
        <w:tc>
          <w:tcPr>
            <w:tcW w:w="8277" w:type="dxa"/>
            <w:gridSpan w:val="10"/>
            <w:vAlign w:val="center"/>
          </w:tcPr>
          <w:p w14:paraId="06647CD2" w14:textId="411C5638" w:rsidR="00E755FD" w:rsidRDefault="00FF1E3E">
            <w:pPr>
              <w:rPr>
                <w:rFonts w:asciiTheme="minorHAnsi" w:hAnsiTheme="minorHAnsi" w:cstheme="minorHAnsi"/>
              </w:rPr>
            </w:pPr>
            <w:r w:rsidRPr="00FF1E3E">
              <w:rPr>
                <w:rFonts w:asciiTheme="minorHAnsi" w:hAnsiTheme="minorHAnsi" w:cstheme="minorHAnsi"/>
                <w:lang w:eastAsia="en-US"/>
              </w:rPr>
              <w:t>6</w:t>
            </w:r>
            <w:r w:rsidR="008E0CC5" w:rsidRPr="00FF1E3E">
              <w:rPr>
                <w:rFonts w:asciiTheme="minorHAnsi" w:hAnsiTheme="minorHAnsi" w:cstheme="minorHAnsi"/>
                <w:lang w:eastAsia="en-US"/>
              </w:rPr>
              <w:t xml:space="preserve"> meses</w:t>
            </w:r>
            <w:r w:rsidR="008E0CC5">
              <w:rPr>
                <w:rFonts w:asciiTheme="minorHAnsi" w:hAnsiTheme="minorHAnsi" w:cstheme="minorHAnsi"/>
                <w:lang w:eastAsia="en-US"/>
              </w:rPr>
              <w:t xml:space="preserve"> </w:t>
            </w:r>
          </w:p>
        </w:tc>
      </w:tr>
      <w:tr w:rsidR="00E755FD" w14:paraId="3910CABF" w14:textId="77777777" w:rsidTr="001F11F0">
        <w:trPr>
          <w:trHeight w:val="325"/>
        </w:trPr>
        <w:tc>
          <w:tcPr>
            <w:tcW w:w="2494" w:type="dxa"/>
            <w:vAlign w:val="center"/>
          </w:tcPr>
          <w:p w14:paraId="43481203" w14:textId="77777777" w:rsidR="00E755FD" w:rsidRDefault="008E0CC5">
            <w:pPr>
              <w:rPr>
                <w:rFonts w:asciiTheme="minorHAnsi" w:hAnsiTheme="minorHAnsi" w:cstheme="minorHAnsi"/>
                <w:b/>
              </w:rPr>
            </w:pPr>
            <w:r>
              <w:rPr>
                <w:rFonts w:asciiTheme="minorHAnsi" w:hAnsiTheme="minorHAnsi" w:cstheme="minorHAnsi"/>
                <w:b/>
                <w:lang w:eastAsia="en-US"/>
              </w:rPr>
              <w:t>Términos para la presentación de documentos y selección</w:t>
            </w:r>
          </w:p>
        </w:tc>
        <w:tc>
          <w:tcPr>
            <w:tcW w:w="8277" w:type="dxa"/>
            <w:gridSpan w:val="10"/>
            <w:vAlign w:val="center"/>
          </w:tcPr>
          <w:p w14:paraId="3EE7C3E6" w14:textId="77777777" w:rsidR="00E755FD" w:rsidRDefault="00E755FD">
            <w:pPr>
              <w:jc w:val="both"/>
              <w:rPr>
                <w:rFonts w:asciiTheme="minorHAnsi" w:hAnsiTheme="minorHAnsi" w:cstheme="minorHAnsi"/>
              </w:rPr>
            </w:pPr>
          </w:p>
          <w:p w14:paraId="5C531AFB" w14:textId="77777777" w:rsidR="00E755FD" w:rsidRDefault="008E0CC5">
            <w:pPr>
              <w:jc w:val="both"/>
              <w:rPr>
                <w:rFonts w:asciiTheme="minorHAnsi" w:hAnsiTheme="minorHAnsi" w:cstheme="minorHAnsi"/>
              </w:rPr>
            </w:pPr>
            <w:r>
              <w:rPr>
                <w:rFonts w:asciiTheme="minorHAnsi" w:hAnsiTheme="minorHAnsi" w:cstheme="minorHAnsi"/>
                <w:lang w:eastAsia="en-US"/>
              </w:rPr>
              <w:t xml:space="preserve">Envío de documentación a:   rjdurangol@unal.edu.co </w:t>
            </w:r>
          </w:p>
          <w:p w14:paraId="7B3EF382" w14:textId="77777777" w:rsidR="00E755FD" w:rsidRDefault="00E755FD">
            <w:pPr>
              <w:jc w:val="both"/>
              <w:rPr>
                <w:rFonts w:asciiTheme="minorHAnsi" w:hAnsiTheme="minorHAnsi" w:cstheme="minorHAnsi"/>
              </w:rPr>
            </w:pPr>
          </w:p>
        </w:tc>
      </w:tr>
      <w:tr w:rsidR="00E755FD" w14:paraId="3EB4920A" w14:textId="77777777" w:rsidTr="001F11F0">
        <w:trPr>
          <w:trHeight w:val="325"/>
        </w:trPr>
        <w:tc>
          <w:tcPr>
            <w:tcW w:w="2494" w:type="dxa"/>
            <w:vAlign w:val="center"/>
          </w:tcPr>
          <w:p w14:paraId="543ED96D" w14:textId="77777777" w:rsidR="00E755FD" w:rsidRDefault="008E0CC5">
            <w:pPr>
              <w:rPr>
                <w:rFonts w:asciiTheme="minorHAnsi" w:hAnsiTheme="minorHAnsi" w:cstheme="minorHAnsi"/>
                <w:b/>
              </w:rPr>
            </w:pPr>
            <w:r>
              <w:rPr>
                <w:rFonts w:asciiTheme="minorHAnsi" w:hAnsiTheme="minorHAnsi" w:cstheme="minorHAnsi"/>
                <w:b/>
                <w:lang w:eastAsia="en-US"/>
              </w:rPr>
              <w:t>Fecha de cierre de la convocatoria</w:t>
            </w:r>
          </w:p>
        </w:tc>
        <w:tc>
          <w:tcPr>
            <w:tcW w:w="8277" w:type="dxa"/>
            <w:gridSpan w:val="10"/>
            <w:vAlign w:val="center"/>
          </w:tcPr>
          <w:p w14:paraId="0A2814D9" w14:textId="7EFEB224" w:rsidR="00E755FD" w:rsidRDefault="006F4AE1" w:rsidP="00073511">
            <w:pPr>
              <w:widowControl/>
              <w:rPr>
                <w:rFonts w:asciiTheme="minorHAnsi" w:hAnsiTheme="minorHAnsi" w:cstheme="minorHAnsi"/>
                <w:color w:val="808080" w:themeColor="background1" w:themeShade="80"/>
              </w:rPr>
            </w:pPr>
            <w:r w:rsidRPr="006F4AE1">
              <w:rPr>
                <w:rFonts w:asciiTheme="minorHAnsi" w:hAnsiTheme="minorHAnsi" w:cstheme="minorHAnsi"/>
                <w:lang w:eastAsia="en-US"/>
              </w:rPr>
              <w:t>2</w:t>
            </w:r>
            <w:r w:rsidR="00CD1409">
              <w:rPr>
                <w:rFonts w:asciiTheme="minorHAnsi" w:hAnsiTheme="minorHAnsi" w:cstheme="minorHAnsi"/>
                <w:lang w:eastAsia="en-US"/>
              </w:rPr>
              <w:t>5</w:t>
            </w:r>
            <w:bookmarkStart w:id="0" w:name="_GoBack"/>
            <w:bookmarkEnd w:id="0"/>
            <w:r w:rsidR="008E0CC5" w:rsidRPr="006F4AE1">
              <w:rPr>
                <w:rFonts w:asciiTheme="minorHAnsi" w:hAnsiTheme="minorHAnsi" w:cstheme="minorHAnsi"/>
                <w:lang w:eastAsia="en-US"/>
              </w:rPr>
              <w:t>/</w:t>
            </w:r>
            <w:r w:rsidR="00305271" w:rsidRPr="006F4AE1">
              <w:rPr>
                <w:rFonts w:asciiTheme="minorHAnsi" w:hAnsiTheme="minorHAnsi" w:cstheme="minorHAnsi"/>
                <w:lang w:eastAsia="en-US"/>
              </w:rPr>
              <w:t>02</w:t>
            </w:r>
            <w:r w:rsidR="008E0CC5" w:rsidRPr="006F4AE1">
              <w:rPr>
                <w:rFonts w:asciiTheme="minorHAnsi" w:hAnsiTheme="minorHAnsi" w:cstheme="minorHAnsi"/>
                <w:lang w:eastAsia="en-US"/>
              </w:rPr>
              <w:t>/202</w:t>
            </w:r>
            <w:r w:rsidR="00305271" w:rsidRPr="006F4AE1">
              <w:rPr>
                <w:rFonts w:asciiTheme="minorHAnsi" w:hAnsiTheme="minorHAnsi" w:cstheme="minorHAnsi"/>
                <w:lang w:eastAsia="en-US"/>
              </w:rPr>
              <w:t>2</w:t>
            </w:r>
          </w:p>
        </w:tc>
      </w:tr>
      <w:tr w:rsidR="00E755FD" w14:paraId="6702E89F" w14:textId="77777777" w:rsidTr="001F11F0">
        <w:trPr>
          <w:trHeight w:val="325"/>
        </w:trPr>
        <w:tc>
          <w:tcPr>
            <w:tcW w:w="2494" w:type="dxa"/>
            <w:vAlign w:val="center"/>
          </w:tcPr>
          <w:p w14:paraId="30534EDE" w14:textId="77777777" w:rsidR="00E755FD" w:rsidRDefault="008E0CC5">
            <w:pPr>
              <w:rPr>
                <w:rFonts w:asciiTheme="minorHAnsi" w:hAnsiTheme="minorHAnsi" w:cstheme="minorHAnsi"/>
                <w:b/>
                <w:color w:val="FF0000"/>
              </w:rPr>
            </w:pPr>
            <w:r>
              <w:rPr>
                <w:rFonts w:asciiTheme="minorHAnsi" w:hAnsiTheme="minorHAnsi" w:cstheme="minorHAnsi"/>
                <w:b/>
                <w:lang w:eastAsia="en-US"/>
              </w:rPr>
              <w:t>Documentos Obligatorios</w:t>
            </w:r>
          </w:p>
        </w:tc>
        <w:tc>
          <w:tcPr>
            <w:tcW w:w="8277" w:type="dxa"/>
            <w:gridSpan w:val="10"/>
            <w:vAlign w:val="center"/>
          </w:tcPr>
          <w:p w14:paraId="07056E33" w14:textId="77777777" w:rsidR="00E755FD" w:rsidRDefault="008E0CC5">
            <w:pPr>
              <w:widowControl/>
              <w:rPr>
                <w:rFonts w:asciiTheme="minorHAnsi" w:hAnsiTheme="minorHAnsi" w:cstheme="minorHAnsi"/>
              </w:rPr>
            </w:pPr>
            <w:r>
              <w:rPr>
                <w:rFonts w:asciiTheme="minorHAnsi" w:hAnsiTheme="minorHAnsi" w:cstheme="minorHAnsi"/>
                <w:lang w:eastAsia="en-US"/>
              </w:rPr>
              <w:t xml:space="preserve">-Copia Cédula </w:t>
            </w:r>
          </w:p>
          <w:p w14:paraId="76613BF1" w14:textId="77777777" w:rsidR="00E755FD" w:rsidRDefault="008E0CC5">
            <w:pPr>
              <w:widowControl/>
              <w:rPr>
                <w:rFonts w:asciiTheme="minorHAnsi" w:hAnsiTheme="minorHAnsi" w:cstheme="minorHAnsi"/>
              </w:rPr>
            </w:pPr>
            <w:r>
              <w:rPr>
                <w:rFonts w:asciiTheme="minorHAnsi" w:hAnsiTheme="minorHAnsi" w:cstheme="minorHAnsi"/>
                <w:lang w:eastAsia="en-US"/>
              </w:rPr>
              <w:t>-Certificado de notas</w:t>
            </w:r>
          </w:p>
          <w:p w14:paraId="0B458D35" w14:textId="77777777" w:rsidR="00E755FD" w:rsidRDefault="008E0CC5">
            <w:pPr>
              <w:widowControl/>
              <w:rPr>
                <w:rFonts w:asciiTheme="minorHAnsi" w:hAnsiTheme="minorHAnsi" w:cstheme="minorHAnsi"/>
              </w:rPr>
            </w:pPr>
            <w:r>
              <w:rPr>
                <w:rFonts w:asciiTheme="minorHAnsi" w:hAnsiTheme="minorHAnsi" w:cstheme="minorHAnsi"/>
                <w:lang w:eastAsia="en-US"/>
              </w:rPr>
              <w:t>-Certificado de Matrícula</w:t>
            </w:r>
          </w:p>
          <w:p w14:paraId="0646D917" w14:textId="77777777" w:rsidR="00E755FD" w:rsidRDefault="008E0CC5">
            <w:pPr>
              <w:widowControl/>
              <w:rPr>
                <w:rFonts w:asciiTheme="minorHAnsi" w:hAnsiTheme="minorHAnsi" w:cstheme="minorHAnsi"/>
                <w:b/>
                <w:color w:val="808080" w:themeColor="background1" w:themeShade="80"/>
              </w:rPr>
            </w:pPr>
            <w:r>
              <w:rPr>
                <w:rFonts w:asciiTheme="minorHAnsi" w:hAnsiTheme="minorHAnsi" w:cstheme="minorHAnsi"/>
                <w:b/>
                <w:lang w:eastAsia="en-US"/>
              </w:rPr>
              <w:t>-</w:t>
            </w:r>
            <w:r>
              <w:rPr>
                <w:rFonts w:asciiTheme="minorHAnsi" w:hAnsiTheme="minorHAnsi" w:cstheme="minorHAnsi"/>
                <w:lang w:eastAsia="en-US"/>
              </w:rPr>
              <w:t>Formato “SOLICITUD PARA PARTICIPAR EN EL PROCESO DE SELECCIÓN DE ESTUDIANTE AUXILIAR PARA DEPENDENCIAS ADMINISTRATIVAS” diligenciado</w:t>
            </w:r>
          </w:p>
        </w:tc>
      </w:tr>
      <w:tr w:rsidR="00E755FD" w14:paraId="455168A3" w14:textId="77777777" w:rsidTr="001F11F0">
        <w:trPr>
          <w:trHeight w:val="325"/>
        </w:trPr>
        <w:tc>
          <w:tcPr>
            <w:tcW w:w="2494" w:type="dxa"/>
            <w:vAlign w:val="center"/>
          </w:tcPr>
          <w:p w14:paraId="75A30E79" w14:textId="77777777" w:rsidR="00E755FD" w:rsidRDefault="008E0CC5">
            <w:pPr>
              <w:rPr>
                <w:rFonts w:asciiTheme="minorHAnsi" w:hAnsiTheme="minorHAnsi" w:cstheme="minorHAnsi"/>
                <w:b/>
              </w:rPr>
            </w:pPr>
            <w:r>
              <w:rPr>
                <w:rFonts w:asciiTheme="minorHAnsi" w:hAnsiTheme="minorHAnsi" w:cstheme="minorHAnsi"/>
                <w:b/>
                <w:lang w:eastAsia="en-US"/>
              </w:rPr>
              <w:t>Documentos opcionales (no pueden ser modificatorios)</w:t>
            </w:r>
          </w:p>
        </w:tc>
        <w:tc>
          <w:tcPr>
            <w:tcW w:w="8277" w:type="dxa"/>
            <w:gridSpan w:val="10"/>
            <w:vAlign w:val="center"/>
          </w:tcPr>
          <w:p w14:paraId="0B6F3BAF" w14:textId="77777777" w:rsidR="00E755FD" w:rsidRDefault="008E0CC5">
            <w:pPr>
              <w:rPr>
                <w:rFonts w:asciiTheme="minorHAnsi" w:hAnsiTheme="minorHAnsi" w:cstheme="minorHAnsi"/>
              </w:rPr>
            </w:pPr>
            <w:r>
              <w:rPr>
                <w:rFonts w:asciiTheme="minorHAnsi" w:hAnsiTheme="minorHAnsi" w:cstheme="minorHAnsi"/>
                <w:lang w:eastAsia="en-US"/>
              </w:rPr>
              <w:t>-Certificado de afiliación a salud</w:t>
            </w:r>
          </w:p>
        </w:tc>
      </w:tr>
      <w:tr w:rsidR="00E755FD" w14:paraId="6579D1EB" w14:textId="77777777" w:rsidTr="001F11F0">
        <w:trPr>
          <w:trHeight w:val="325"/>
        </w:trPr>
        <w:tc>
          <w:tcPr>
            <w:tcW w:w="2494" w:type="dxa"/>
            <w:vAlign w:val="center"/>
          </w:tcPr>
          <w:p w14:paraId="5F281AAB" w14:textId="77777777" w:rsidR="00E755FD" w:rsidRDefault="008E0CC5">
            <w:pPr>
              <w:rPr>
                <w:rFonts w:asciiTheme="minorHAnsi" w:hAnsiTheme="minorHAnsi" w:cstheme="minorHAnsi"/>
                <w:b/>
              </w:rPr>
            </w:pPr>
            <w:r>
              <w:rPr>
                <w:rFonts w:asciiTheme="minorHAnsi" w:hAnsiTheme="minorHAnsi" w:cstheme="minorHAnsi"/>
                <w:b/>
                <w:lang w:eastAsia="en-US"/>
              </w:rPr>
              <w:t>Criterios de evaluación</w:t>
            </w:r>
          </w:p>
        </w:tc>
        <w:tc>
          <w:tcPr>
            <w:tcW w:w="8277" w:type="dxa"/>
            <w:gridSpan w:val="10"/>
            <w:vAlign w:val="center"/>
          </w:tcPr>
          <w:p w14:paraId="2093E9B7" w14:textId="7001049B" w:rsidR="00E755FD" w:rsidRDefault="008E0CC5">
            <w:pPr>
              <w:rPr>
                <w:rFonts w:asciiTheme="minorHAnsi" w:hAnsiTheme="minorHAnsi" w:cstheme="minorHAnsi"/>
                <w:color w:val="FF0000"/>
              </w:rPr>
            </w:pPr>
            <w:r>
              <w:rPr>
                <w:rFonts w:asciiTheme="minorHAnsi" w:hAnsiTheme="minorHAnsi" w:cstheme="minorHAnsi"/>
                <w:lang w:eastAsia="en-US"/>
              </w:rPr>
              <w:t>Entrevista</w:t>
            </w:r>
          </w:p>
        </w:tc>
      </w:tr>
      <w:tr w:rsidR="00E755FD" w14:paraId="7FEEAF76" w14:textId="77777777" w:rsidTr="001F11F0">
        <w:trPr>
          <w:trHeight w:val="325"/>
        </w:trPr>
        <w:tc>
          <w:tcPr>
            <w:tcW w:w="2494" w:type="dxa"/>
            <w:vAlign w:val="center"/>
          </w:tcPr>
          <w:p w14:paraId="0D77064E" w14:textId="77777777" w:rsidR="00E755FD" w:rsidRDefault="008E0CC5">
            <w:pPr>
              <w:rPr>
                <w:rFonts w:asciiTheme="minorHAnsi" w:hAnsiTheme="minorHAnsi" w:cstheme="minorHAnsi"/>
                <w:b/>
              </w:rPr>
            </w:pPr>
            <w:r>
              <w:rPr>
                <w:rFonts w:asciiTheme="minorHAnsi" w:hAnsiTheme="minorHAnsi" w:cstheme="minorHAnsi"/>
                <w:b/>
                <w:lang w:eastAsia="en-US"/>
              </w:rPr>
              <w:t>Responsable de la convocatoria</w:t>
            </w:r>
          </w:p>
        </w:tc>
        <w:tc>
          <w:tcPr>
            <w:tcW w:w="8277" w:type="dxa"/>
            <w:gridSpan w:val="10"/>
            <w:vAlign w:val="center"/>
          </w:tcPr>
          <w:p w14:paraId="2A39A153" w14:textId="3E49C0C4" w:rsidR="00E755FD" w:rsidRDefault="003B154C">
            <w:pPr>
              <w:widowControl/>
              <w:rPr>
                <w:rFonts w:asciiTheme="minorHAnsi" w:hAnsiTheme="minorHAnsi" w:cstheme="minorHAnsi"/>
                <w:color w:val="808080" w:themeColor="background1" w:themeShade="80"/>
              </w:rPr>
            </w:pPr>
            <w:r>
              <w:rPr>
                <w:rFonts w:asciiTheme="minorHAnsi" w:hAnsiTheme="minorHAnsi" w:cstheme="minorHAnsi"/>
                <w:b/>
                <w:bCs/>
                <w:lang w:eastAsia="en-US"/>
              </w:rPr>
              <w:t>MÓNICA AYDE VALLEJO VELASQUEZ</w:t>
            </w:r>
            <w:r w:rsidR="008E0CC5">
              <w:rPr>
                <w:rFonts w:asciiTheme="minorHAnsi" w:hAnsiTheme="minorHAnsi" w:cstheme="minorHAnsi"/>
                <w:b/>
                <w:bCs/>
                <w:lang w:eastAsia="en-US"/>
              </w:rPr>
              <w:t xml:space="preserve"> </w:t>
            </w:r>
            <w:r w:rsidR="008E0CC5">
              <w:rPr>
                <w:rFonts w:asciiTheme="minorHAnsi" w:hAnsiTheme="minorHAnsi" w:cstheme="minorHAnsi"/>
                <w:lang w:eastAsia="en-US"/>
              </w:rPr>
              <w:t xml:space="preserve">- </w:t>
            </w:r>
            <w:r>
              <w:rPr>
                <w:rFonts w:asciiTheme="minorHAnsi" w:hAnsiTheme="minorHAnsi" w:cstheme="minorHAnsi"/>
                <w:lang w:eastAsia="en-US"/>
              </w:rPr>
              <w:t>mavallejov</w:t>
            </w:r>
            <w:r w:rsidR="008E0CC5">
              <w:rPr>
                <w:rFonts w:ascii="Calibri" w:hAnsi="Calibri" w:cstheme="minorBidi"/>
                <w:lang w:eastAsia="en-US"/>
              </w:rPr>
              <w:t>@unal.edu.co</w:t>
            </w:r>
          </w:p>
        </w:tc>
      </w:tr>
    </w:tbl>
    <w:p w14:paraId="3CC622FC" w14:textId="77777777" w:rsidR="00E755FD" w:rsidRDefault="00E755FD">
      <w:pPr>
        <w:contextualSpacing/>
        <w:jc w:val="both"/>
      </w:pPr>
    </w:p>
    <w:p w14:paraId="5C5AA3EE" w14:textId="77777777" w:rsidR="00E755FD" w:rsidRDefault="00E755FD">
      <w:pPr>
        <w:contextualSpacing/>
        <w:jc w:val="both"/>
      </w:pPr>
    </w:p>
    <w:p w14:paraId="1C4FBDB3" w14:textId="77777777" w:rsidR="00E755FD" w:rsidRDefault="00E755FD">
      <w:pPr>
        <w:contextualSpacing/>
        <w:jc w:val="both"/>
        <w:rPr>
          <w:rFonts w:asciiTheme="minorHAnsi" w:hAnsiTheme="minorHAnsi" w:cstheme="minorHAnsi"/>
          <w:sz w:val="22"/>
          <w:szCs w:val="22"/>
        </w:rPr>
      </w:pPr>
    </w:p>
    <w:p w14:paraId="3A2D4682" w14:textId="77777777" w:rsidR="00E755FD" w:rsidRDefault="00E755FD">
      <w:pPr>
        <w:contextualSpacing/>
        <w:jc w:val="both"/>
        <w:rPr>
          <w:rFonts w:asciiTheme="minorHAnsi" w:hAnsiTheme="minorHAnsi" w:cstheme="minorHAnsi"/>
          <w:sz w:val="22"/>
          <w:szCs w:val="22"/>
        </w:rPr>
      </w:pPr>
    </w:p>
    <w:p w14:paraId="75F6B1D4" w14:textId="77777777" w:rsidR="00E755FD" w:rsidRDefault="00E755FD">
      <w:pPr>
        <w:contextualSpacing/>
        <w:jc w:val="both"/>
        <w:rPr>
          <w:rFonts w:asciiTheme="minorHAnsi" w:hAnsiTheme="minorHAnsi" w:cstheme="minorHAnsi"/>
          <w:sz w:val="22"/>
          <w:szCs w:val="22"/>
        </w:rPr>
      </w:pPr>
    </w:p>
    <w:p w14:paraId="6E031F5E" w14:textId="0BA73506" w:rsidR="00E755FD" w:rsidRDefault="00E755FD">
      <w:pPr>
        <w:widowControl/>
        <w:rPr>
          <w:rFonts w:asciiTheme="minorHAnsi" w:hAnsiTheme="minorHAnsi" w:cstheme="minorHAnsi"/>
          <w:sz w:val="22"/>
          <w:szCs w:val="22"/>
        </w:rPr>
      </w:pPr>
    </w:p>
    <w:p w14:paraId="08D7444D" w14:textId="77777777" w:rsidR="00E755FD" w:rsidRDefault="008E0CC5">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4563E7DC" w14:textId="77777777" w:rsidR="00E755FD" w:rsidRDefault="00E755FD">
      <w:pPr>
        <w:contextualSpacing/>
        <w:jc w:val="both"/>
        <w:rPr>
          <w:rFonts w:asciiTheme="minorHAnsi" w:hAnsiTheme="minorHAnsi" w:cstheme="minorHAnsi"/>
          <w:sz w:val="22"/>
          <w:szCs w:val="22"/>
        </w:rPr>
      </w:pPr>
    </w:p>
    <w:p w14:paraId="24C2AB01" w14:textId="77777777"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B271529" w14:textId="77777777" w:rsidR="00E755FD" w:rsidRDefault="00E755FD">
      <w:pPr>
        <w:contextualSpacing/>
        <w:jc w:val="both"/>
        <w:rPr>
          <w:rFonts w:asciiTheme="minorHAnsi" w:hAnsiTheme="minorHAnsi" w:cstheme="minorHAnsi"/>
          <w:sz w:val="22"/>
          <w:szCs w:val="22"/>
        </w:rPr>
      </w:pPr>
    </w:p>
    <w:p w14:paraId="0563B0E5"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5C86035A"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C3B7C73" w14:textId="77777777" w:rsidR="00E755FD" w:rsidRDefault="00E755FD">
      <w:pPr>
        <w:contextualSpacing/>
        <w:jc w:val="both"/>
        <w:rPr>
          <w:rFonts w:asciiTheme="minorHAnsi" w:hAnsiTheme="minorHAnsi" w:cstheme="minorHAnsi"/>
          <w:sz w:val="22"/>
          <w:szCs w:val="22"/>
          <w:lang w:eastAsia="es-CO"/>
        </w:rPr>
      </w:pPr>
    </w:p>
    <w:p w14:paraId="3121F8B5"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7F4F02AE" w14:textId="77777777" w:rsidR="00E755FD" w:rsidRDefault="00E755FD">
      <w:pPr>
        <w:contextualSpacing/>
        <w:jc w:val="both"/>
        <w:rPr>
          <w:rFonts w:asciiTheme="minorHAnsi" w:hAnsiTheme="minorHAnsi" w:cstheme="minorHAnsi"/>
          <w:sz w:val="22"/>
          <w:szCs w:val="22"/>
          <w:lang w:eastAsia="es-CO"/>
        </w:rPr>
      </w:pPr>
    </w:p>
    <w:p w14:paraId="1526BFA1"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A92450E" w14:textId="77777777" w:rsidR="00E755FD" w:rsidRDefault="00E755FD">
      <w:pPr>
        <w:contextualSpacing/>
        <w:jc w:val="both"/>
        <w:rPr>
          <w:rFonts w:asciiTheme="minorHAnsi" w:hAnsiTheme="minorHAnsi" w:cstheme="minorHAnsi"/>
          <w:sz w:val="22"/>
          <w:szCs w:val="22"/>
          <w:lang w:eastAsia="es-CO"/>
        </w:rPr>
      </w:pPr>
    </w:p>
    <w:p w14:paraId="286FDB17" w14:textId="77777777"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634D340" w14:textId="77777777" w:rsidR="00E755FD" w:rsidRDefault="00E755FD">
      <w:pPr>
        <w:contextualSpacing/>
        <w:jc w:val="both"/>
        <w:rPr>
          <w:rFonts w:asciiTheme="minorHAnsi" w:hAnsiTheme="minorHAnsi" w:cstheme="minorHAnsi"/>
          <w:sz w:val="22"/>
          <w:szCs w:val="22"/>
        </w:rPr>
      </w:pPr>
    </w:p>
    <w:p w14:paraId="13992C8C"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764EB8B8"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5115E15" w14:textId="77777777" w:rsidR="00E755FD" w:rsidRDefault="00E755FD">
      <w:pPr>
        <w:contextualSpacing/>
        <w:jc w:val="both"/>
        <w:rPr>
          <w:rFonts w:asciiTheme="minorHAnsi" w:hAnsiTheme="minorHAnsi" w:cstheme="minorHAnsi"/>
          <w:sz w:val="22"/>
          <w:szCs w:val="22"/>
          <w:lang w:eastAsia="es-CO"/>
        </w:rPr>
      </w:pPr>
    </w:p>
    <w:p w14:paraId="4653338E"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00EDA5F5" w14:textId="77777777" w:rsidR="00E755FD" w:rsidRDefault="00E755FD">
      <w:pPr>
        <w:contextualSpacing/>
        <w:jc w:val="both"/>
        <w:rPr>
          <w:rFonts w:asciiTheme="minorHAnsi" w:hAnsiTheme="minorHAnsi" w:cstheme="minorHAnsi"/>
          <w:sz w:val="22"/>
          <w:szCs w:val="22"/>
          <w:lang w:eastAsia="es-CO"/>
        </w:rPr>
      </w:pPr>
    </w:p>
    <w:p w14:paraId="3804538A"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19059D11" w14:textId="77777777" w:rsidR="00E755FD" w:rsidRDefault="00E755FD">
      <w:pPr>
        <w:contextualSpacing/>
        <w:jc w:val="both"/>
        <w:rPr>
          <w:rFonts w:asciiTheme="minorHAnsi" w:hAnsiTheme="minorHAnsi" w:cstheme="minorHAnsi"/>
          <w:sz w:val="22"/>
          <w:szCs w:val="22"/>
          <w:lang w:eastAsia="es-CO"/>
        </w:rPr>
      </w:pPr>
    </w:p>
    <w:p w14:paraId="07676281"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243AB3B9" w14:textId="77777777" w:rsidR="00E755FD" w:rsidRDefault="00E755FD">
      <w:pPr>
        <w:contextualSpacing/>
        <w:jc w:val="both"/>
        <w:rPr>
          <w:rFonts w:asciiTheme="minorHAnsi" w:hAnsiTheme="minorHAnsi" w:cstheme="minorHAnsi"/>
          <w:sz w:val="22"/>
          <w:szCs w:val="22"/>
          <w:lang w:eastAsia="es-CO"/>
        </w:rPr>
      </w:pPr>
    </w:p>
    <w:p w14:paraId="7B0D9745"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37134D1" w14:textId="77777777" w:rsidR="00E755FD" w:rsidRDefault="00E755FD">
      <w:pPr>
        <w:contextualSpacing/>
        <w:jc w:val="both"/>
        <w:rPr>
          <w:rFonts w:asciiTheme="minorHAnsi" w:hAnsiTheme="minorHAnsi" w:cstheme="minorHAnsi"/>
          <w:sz w:val="22"/>
          <w:szCs w:val="22"/>
          <w:lang w:eastAsia="es-CO"/>
        </w:rPr>
      </w:pPr>
    </w:p>
    <w:p w14:paraId="39040E6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6BA9E633"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FF12FBB" w14:textId="77777777" w:rsidR="00E755FD" w:rsidRDefault="00E755FD">
      <w:pPr>
        <w:contextualSpacing/>
        <w:jc w:val="both"/>
        <w:rPr>
          <w:rFonts w:asciiTheme="minorHAnsi" w:hAnsiTheme="minorHAnsi" w:cstheme="minorHAnsi"/>
          <w:sz w:val="22"/>
          <w:szCs w:val="22"/>
          <w:lang w:eastAsia="es-CO"/>
        </w:rPr>
      </w:pPr>
    </w:p>
    <w:p w14:paraId="12C106D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230C505" w14:textId="77777777" w:rsidR="00E755FD" w:rsidRDefault="00E755FD">
      <w:pPr>
        <w:contextualSpacing/>
        <w:jc w:val="both"/>
        <w:rPr>
          <w:rFonts w:asciiTheme="minorHAnsi" w:hAnsiTheme="minorHAnsi" w:cstheme="minorHAnsi"/>
          <w:sz w:val="22"/>
          <w:szCs w:val="22"/>
          <w:lang w:eastAsia="es-CO"/>
        </w:rPr>
      </w:pPr>
    </w:p>
    <w:p w14:paraId="740312E6"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34F909B3" w14:textId="77777777" w:rsidR="00E755FD" w:rsidRDefault="00E755FD">
      <w:pPr>
        <w:contextualSpacing/>
        <w:jc w:val="both"/>
        <w:rPr>
          <w:rFonts w:asciiTheme="minorHAnsi" w:hAnsiTheme="minorHAnsi" w:cstheme="minorHAnsi"/>
          <w:sz w:val="22"/>
          <w:szCs w:val="22"/>
          <w:lang w:eastAsia="es-CO"/>
        </w:rPr>
      </w:pPr>
    </w:p>
    <w:tbl>
      <w:tblPr>
        <w:tblStyle w:val="Tablaconcuadrcula"/>
        <w:tblW w:w="8827" w:type="dxa"/>
        <w:tblLook w:val="04A0" w:firstRow="1" w:lastRow="0" w:firstColumn="1" w:lastColumn="0" w:noHBand="0" w:noVBand="1"/>
      </w:tblPr>
      <w:tblGrid>
        <w:gridCol w:w="1470"/>
        <w:gridCol w:w="1471"/>
        <w:gridCol w:w="1471"/>
        <w:gridCol w:w="1473"/>
        <w:gridCol w:w="1471"/>
        <w:gridCol w:w="1471"/>
      </w:tblGrid>
      <w:tr w:rsidR="00E755FD" w14:paraId="0C7A8A54" w14:textId="77777777">
        <w:tc>
          <w:tcPr>
            <w:tcW w:w="1469" w:type="dxa"/>
          </w:tcPr>
          <w:p w14:paraId="50F5F384"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Lunes</w:t>
            </w:r>
          </w:p>
        </w:tc>
        <w:tc>
          <w:tcPr>
            <w:tcW w:w="1471" w:type="dxa"/>
          </w:tcPr>
          <w:p w14:paraId="068BE07B"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Martes</w:t>
            </w:r>
          </w:p>
        </w:tc>
        <w:tc>
          <w:tcPr>
            <w:tcW w:w="1471" w:type="dxa"/>
          </w:tcPr>
          <w:p w14:paraId="3F2F73C6"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Miércoles</w:t>
            </w:r>
          </w:p>
        </w:tc>
        <w:tc>
          <w:tcPr>
            <w:tcW w:w="1473" w:type="dxa"/>
          </w:tcPr>
          <w:p w14:paraId="1A794966"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Jueves</w:t>
            </w:r>
          </w:p>
        </w:tc>
        <w:tc>
          <w:tcPr>
            <w:tcW w:w="1471" w:type="dxa"/>
          </w:tcPr>
          <w:p w14:paraId="3A01990F"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Viernes</w:t>
            </w:r>
          </w:p>
        </w:tc>
        <w:tc>
          <w:tcPr>
            <w:tcW w:w="1471" w:type="dxa"/>
          </w:tcPr>
          <w:p w14:paraId="6A59A778" w14:textId="77777777"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Sábado</w:t>
            </w:r>
          </w:p>
        </w:tc>
      </w:tr>
      <w:tr w:rsidR="00E755FD" w14:paraId="6034215C" w14:textId="77777777">
        <w:tc>
          <w:tcPr>
            <w:tcW w:w="1469" w:type="dxa"/>
          </w:tcPr>
          <w:p w14:paraId="541962ED" w14:textId="77777777" w:rsidR="00E755FD" w:rsidRDefault="00E755FD">
            <w:pPr>
              <w:contextualSpacing/>
              <w:jc w:val="both"/>
              <w:rPr>
                <w:rFonts w:asciiTheme="minorHAnsi" w:hAnsiTheme="minorHAnsi" w:cstheme="minorHAnsi"/>
                <w:lang w:eastAsia="es-CO"/>
              </w:rPr>
            </w:pPr>
          </w:p>
        </w:tc>
        <w:tc>
          <w:tcPr>
            <w:tcW w:w="1471" w:type="dxa"/>
          </w:tcPr>
          <w:p w14:paraId="6CF4F097" w14:textId="77777777" w:rsidR="00E755FD" w:rsidRDefault="00E755FD">
            <w:pPr>
              <w:contextualSpacing/>
              <w:jc w:val="both"/>
              <w:rPr>
                <w:rFonts w:asciiTheme="minorHAnsi" w:hAnsiTheme="minorHAnsi" w:cstheme="minorHAnsi"/>
                <w:lang w:eastAsia="es-CO"/>
              </w:rPr>
            </w:pPr>
          </w:p>
        </w:tc>
        <w:tc>
          <w:tcPr>
            <w:tcW w:w="1471" w:type="dxa"/>
          </w:tcPr>
          <w:p w14:paraId="0BBED089" w14:textId="77777777" w:rsidR="00E755FD" w:rsidRDefault="00E755FD">
            <w:pPr>
              <w:contextualSpacing/>
              <w:jc w:val="both"/>
              <w:rPr>
                <w:rFonts w:asciiTheme="minorHAnsi" w:hAnsiTheme="minorHAnsi" w:cstheme="minorHAnsi"/>
                <w:lang w:eastAsia="es-CO"/>
              </w:rPr>
            </w:pPr>
          </w:p>
        </w:tc>
        <w:tc>
          <w:tcPr>
            <w:tcW w:w="1473" w:type="dxa"/>
          </w:tcPr>
          <w:p w14:paraId="3252DF07" w14:textId="77777777" w:rsidR="00E755FD" w:rsidRDefault="00E755FD">
            <w:pPr>
              <w:contextualSpacing/>
              <w:jc w:val="both"/>
              <w:rPr>
                <w:rFonts w:asciiTheme="minorHAnsi" w:hAnsiTheme="minorHAnsi" w:cstheme="minorHAnsi"/>
                <w:lang w:eastAsia="es-CO"/>
              </w:rPr>
            </w:pPr>
          </w:p>
        </w:tc>
        <w:tc>
          <w:tcPr>
            <w:tcW w:w="1471" w:type="dxa"/>
          </w:tcPr>
          <w:p w14:paraId="3042DF6B" w14:textId="77777777" w:rsidR="00E755FD" w:rsidRDefault="00E755FD">
            <w:pPr>
              <w:contextualSpacing/>
              <w:jc w:val="both"/>
              <w:rPr>
                <w:rFonts w:asciiTheme="minorHAnsi" w:hAnsiTheme="minorHAnsi" w:cstheme="minorHAnsi"/>
                <w:lang w:eastAsia="es-CO"/>
              </w:rPr>
            </w:pPr>
          </w:p>
        </w:tc>
        <w:tc>
          <w:tcPr>
            <w:tcW w:w="1471" w:type="dxa"/>
          </w:tcPr>
          <w:p w14:paraId="1081D77A" w14:textId="77777777" w:rsidR="00E755FD" w:rsidRDefault="00E755FD">
            <w:pPr>
              <w:contextualSpacing/>
              <w:jc w:val="both"/>
              <w:rPr>
                <w:rFonts w:asciiTheme="minorHAnsi" w:hAnsiTheme="minorHAnsi" w:cstheme="minorHAnsi"/>
                <w:lang w:eastAsia="es-CO"/>
              </w:rPr>
            </w:pPr>
          </w:p>
        </w:tc>
      </w:tr>
      <w:tr w:rsidR="00E755FD" w14:paraId="3AE13E4C" w14:textId="77777777">
        <w:tc>
          <w:tcPr>
            <w:tcW w:w="1469" w:type="dxa"/>
          </w:tcPr>
          <w:p w14:paraId="4AF0AF8C" w14:textId="77777777" w:rsidR="00E755FD" w:rsidRDefault="00E755FD">
            <w:pPr>
              <w:contextualSpacing/>
              <w:jc w:val="both"/>
              <w:rPr>
                <w:rFonts w:asciiTheme="minorHAnsi" w:hAnsiTheme="minorHAnsi" w:cstheme="minorHAnsi"/>
                <w:lang w:eastAsia="es-CO"/>
              </w:rPr>
            </w:pPr>
          </w:p>
        </w:tc>
        <w:tc>
          <w:tcPr>
            <w:tcW w:w="1471" w:type="dxa"/>
          </w:tcPr>
          <w:p w14:paraId="0E8B61A2" w14:textId="77777777" w:rsidR="00E755FD" w:rsidRDefault="00E755FD">
            <w:pPr>
              <w:contextualSpacing/>
              <w:jc w:val="both"/>
              <w:rPr>
                <w:rFonts w:asciiTheme="minorHAnsi" w:hAnsiTheme="minorHAnsi" w:cstheme="minorHAnsi"/>
                <w:lang w:eastAsia="es-CO"/>
              </w:rPr>
            </w:pPr>
          </w:p>
        </w:tc>
        <w:tc>
          <w:tcPr>
            <w:tcW w:w="1471" w:type="dxa"/>
          </w:tcPr>
          <w:p w14:paraId="142D3A2D" w14:textId="77777777" w:rsidR="00E755FD" w:rsidRDefault="00E755FD">
            <w:pPr>
              <w:contextualSpacing/>
              <w:jc w:val="both"/>
              <w:rPr>
                <w:rFonts w:asciiTheme="minorHAnsi" w:hAnsiTheme="minorHAnsi" w:cstheme="minorHAnsi"/>
                <w:lang w:eastAsia="es-CO"/>
              </w:rPr>
            </w:pPr>
          </w:p>
        </w:tc>
        <w:tc>
          <w:tcPr>
            <w:tcW w:w="1473" w:type="dxa"/>
          </w:tcPr>
          <w:p w14:paraId="261D9E46" w14:textId="77777777" w:rsidR="00E755FD" w:rsidRDefault="00E755FD">
            <w:pPr>
              <w:contextualSpacing/>
              <w:jc w:val="both"/>
              <w:rPr>
                <w:rFonts w:asciiTheme="minorHAnsi" w:hAnsiTheme="minorHAnsi" w:cstheme="minorHAnsi"/>
                <w:lang w:eastAsia="es-CO"/>
              </w:rPr>
            </w:pPr>
          </w:p>
        </w:tc>
        <w:tc>
          <w:tcPr>
            <w:tcW w:w="1471" w:type="dxa"/>
          </w:tcPr>
          <w:p w14:paraId="594DB9AC" w14:textId="77777777" w:rsidR="00E755FD" w:rsidRDefault="00E755FD">
            <w:pPr>
              <w:contextualSpacing/>
              <w:jc w:val="both"/>
              <w:rPr>
                <w:rFonts w:asciiTheme="minorHAnsi" w:hAnsiTheme="minorHAnsi" w:cstheme="minorHAnsi"/>
                <w:lang w:eastAsia="es-CO"/>
              </w:rPr>
            </w:pPr>
          </w:p>
        </w:tc>
        <w:tc>
          <w:tcPr>
            <w:tcW w:w="1471" w:type="dxa"/>
          </w:tcPr>
          <w:p w14:paraId="15D8D7F3" w14:textId="77777777" w:rsidR="00E755FD" w:rsidRDefault="00E755FD">
            <w:pPr>
              <w:contextualSpacing/>
              <w:jc w:val="both"/>
              <w:rPr>
                <w:rFonts w:asciiTheme="minorHAnsi" w:hAnsiTheme="minorHAnsi" w:cstheme="minorHAnsi"/>
                <w:lang w:eastAsia="es-CO"/>
              </w:rPr>
            </w:pPr>
          </w:p>
        </w:tc>
      </w:tr>
      <w:tr w:rsidR="00E755FD" w14:paraId="319637EB" w14:textId="77777777">
        <w:tc>
          <w:tcPr>
            <w:tcW w:w="1469" w:type="dxa"/>
          </w:tcPr>
          <w:p w14:paraId="6E1FCC36" w14:textId="77777777" w:rsidR="00E755FD" w:rsidRDefault="00E755FD">
            <w:pPr>
              <w:contextualSpacing/>
              <w:jc w:val="both"/>
              <w:rPr>
                <w:rFonts w:asciiTheme="minorHAnsi" w:hAnsiTheme="minorHAnsi" w:cstheme="minorHAnsi"/>
                <w:lang w:eastAsia="es-CO"/>
              </w:rPr>
            </w:pPr>
          </w:p>
        </w:tc>
        <w:tc>
          <w:tcPr>
            <w:tcW w:w="1471" w:type="dxa"/>
          </w:tcPr>
          <w:p w14:paraId="54EA3551" w14:textId="77777777" w:rsidR="00E755FD" w:rsidRDefault="00E755FD">
            <w:pPr>
              <w:contextualSpacing/>
              <w:jc w:val="both"/>
              <w:rPr>
                <w:rFonts w:asciiTheme="minorHAnsi" w:hAnsiTheme="minorHAnsi" w:cstheme="minorHAnsi"/>
                <w:lang w:eastAsia="es-CO"/>
              </w:rPr>
            </w:pPr>
          </w:p>
        </w:tc>
        <w:tc>
          <w:tcPr>
            <w:tcW w:w="1471" w:type="dxa"/>
          </w:tcPr>
          <w:p w14:paraId="380C4E73" w14:textId="77777777" w:rsidR="00E755FD" w:rsidRDefault="00E755FD">
            <w:pPr>
              <w:contextualSpacing/>
              <w:jc w:val="both"/>
              <w:rPr>
                <w:rFonts w:asciiTheme="minorHAnsi" w:hAnsiTheme="minorHAnsi" w:cstheme="minorHAnsi"/>
                <w:lang w:eastAsia="es-CO"/>
              </w:rPr>
            </w:pPr>
          </w:p>
        </w:tc>
        <w:tc>
          <w:tcPr>
            <w:tcW w:w="1473" w:type="dxa"/>
          </w:tcPr>
          <w:p w14:paraId="4B2A6C71" w14:textId="77777777" w:rsidR="00E755FD" w:rsidRDefault="00E755FD">
            <w:pPr>
              <w:contextualSpacing/>
              <w:jc w:val="both"/>
              <w:rPr>
                <w:rFonts w:asciiTheme="minorHAnsi" w:hAnsiTheme="minorHAnsi" w:cstheme="minorHAnsi"/>
                <w:lang w:eastAsia="es-CO"/>
              </w:rPr>
            </w:pPr>
          </w:p>
        </w:tc>
        <w:tc>
          <w:tcPr>
            <w:tcW w:w="1471" w:type="dxa"/>
          </w:tcPr>
          <w:p w14:paraId="358EFCA6" w14:textId="77777777" w:rsidR="00E755FD" w:rsidRDefault="00E755FD">
            <w:pPr>
              <w:contextualSpacing/>
              <w:jc w:val="both"/>
              <w:rPr>
                <w:rFonts w:asciiTheme="minorHAnsi" w:hAnsiTheme="minorHAnsi" w:cstheme="minorHAnsi"/>
                <w:lang w:eastAsia="es-CO"/>
              </w:rPr>
            </w:pPr>
          </w:p>
        </w:tc>
        <w:tc>
          <w:tcPr>
            <w:tcW w:w="1471" w:type="dxa"/>
          </w:tcPr>
          <w:p w14:paraId="497F3EBA" w14:textId="77777777" w:rsidR="00E755FD" w:rsidRDefault="00E755FD">
            <w:pPr>
              <w:contextualSpacing/>
              <w:jc w:val="both"/>
              <w:rPr>
                <w:rFonts w:asciiTheme="minorHAnsi" w:hAnsiTheme="minorHAnsi" w:cstheme="minorHAnsi"/>
                <w:lang w:eastAsia="es-CO"/>
              </w:rPr>
            </w:pPr>
          </w:p>
        </w:tc>
      </w:tr>
      <w:tr w:rsidR="00E755FD" w14:paraId="06226349" w14:textId="77777777">
        <w:tc>
          <w:tcPr>
            <w:tcW w:w="1469" w:type="dxa"/>
          </w:tcPr>
          <w:p w14:paraId="6AEBFDBF" w14:textId="77777777" w:rsidR="00E755FD" w:rsidRDefault="00E755FD">
            <w:pPr>
              <w:contextualSpacing/>
              <w:jc w:val="both"/>
              <w:rPr>
                <w:rFonts w:asciiTheme="minorHAnsi" w:hAnsiTheme="minorHAnsi" w:cstheme="minorHAnsi"/>
                <w:lang w:eastAsia="es-CO"/>
              </w:rPr>
            </w:pPr>
          </w:p>
        </w:tc>
        <w:tc>
          <w:tcPr>
            <w:tcW w:w="1471" w:type="dxa"/>
          </w:tcPr>
          <w:p w14:paraId="7A727E3F" w14:textId="77777777" w:rsidR="00E755FD" w:rsidRDefault="00E755FD">
            <w:pPr>
              <w:contextualSpacing/>
              <w:jc w:val="both"/>
              <w:rPr>
                <w:rFonts w:asciiTheme="minorHAnsi" w:hAnsiTheme="minorHAnsi" w:cstheme="minorHAnsi"/>
                <w:lang w:eastAsia="es-CO"/>
              </w:rPr>
            </w:pPr>
          </w:p>
        </w:tc>
        <w:tc>
          <w:tcPr>
            <w:tcW w:w="1471" w:type="dxa"/>
          </w:tcPr>
          <w:p w14:paraId="15622C74" w14:textId="77777777" w:rsidR="00E755FD" w:rsidRDefault="00E755FD">
            <w:pPr>
              <w:contextualSpacing/>
              <w:jc w:val="both"/>
              <w:rPr>
                <w:rFonts w:asciiTheme="minorHAnsi" w:hAnsiTheme="minorHAnsi" w:cstheme="minorHAnsi"/>
                <w:lang w:eastAsia="es-CO"/>
              </w:rPr>
            </w:pPr>
          </w:p>
        </w:tc>
        <w:tc>
          <w:tcPr>
            <w:tcW w:w="1473" w:type="dxa"/>
          </w:tcPr>
          <w:p w14:paraId="72501177" w14:textId="77777777" w:rsidR="00E755FD" w:rsidRDefault="00E755FD">
            <w:pPr>
              <w:contextualSpacing/>
              <w:jc w:val="both"/>
              <w:rPr>
                <w:rFonts w:asciiTheme="minorHAnsi" w:hAnsiTheme="minorHAnsi" w:cstheme="minorHAnsi"/>
                <w:lang w:eastAsia="es-CO"/>
              </w:rPr>
            </w:pPr>
          </w:p>
        </w:tc>
        <w:tc>
          <w:tcPr>
            <w:tcW w:w="1471" w:type="dxa"/>
          </w:tcPr>
          <w:p w14:paraId="04BAEC55" w14:textId="77777777" w:rsidR="00E755FD" w:rsidRDefault="00E755FD">
            <w:pPr>
              <w:contextualSpacing/>
              <w:jc w:val="both"/>
              <w:rPr>
                <w:rFonts w:asciiTheme="minorHAnsi" w:hAnsiTheme="minorHAnsi" w:cstheme="minorHAnsi"/>
                <w:lang w:eastAsia="es-CO"/>
              </w:rPr>
            </w:pPr>
          </w:p>
        </w:tc>
        <w:tc>
          <w:tcPr>
            <w:tcW w:w="1471" w:type="dxa"/>
          </w:tcPr>
          <w:p w14:paraId="12093426" w14:textId="77777777" w:rsidR="00E755FD" w:rsidRDefault="00E755FD">
            <w:pPr>
              <w:contextualSpacing/>
              <w:jc w:val="both"/>
              <w:rPr>
                <w:rFonts w:asciiTheme="minorHAnsi" w:hAnsiTheme="minorHAnsi" w:cstheme="minorHAnsi"/>
                <w:lang w:eastAsia="es-CO"/>
              </w:rPr>
            </w:pPr>
          </w:p>
        </w:tc>
      </w:tr>
      <w:tr w:rsidR="00E755FD" w14:paraId="362C805B" w14:textId="77777777">
        <w:tc>
          <w:tcPr>
            <w:tcW w:w="1469" w:type="dxa"/>
          </w:tcPr>
          <w:p w14:paraId="704793F3" w14:textId="77777777" w:rsidR="00E755FD" w:rsidRDefault="00E755FD">
            <w:pPr>
              <w:contextualSpacing/>
              <w:jc w:val="both"/>
              <w:rPr>
                <w:rFonts w:asciiTheme="minorHAnsi" w:hAnsiTheme="minorHAnsi" w:cstheme="minorHAnsi"/>
                <w:lang w:eastAsia="es-CO"/>
              </w:rPr>
            </w:pPr>
          </w:p>
        </w:tc>
        <w:tc>
          <w:tcPr>
            <w:tcW w:w="1471" w:type="dxa"/>
          </w:tcPr>
          <w:p w14:paraId="0503C678" w14:textId="77777777" w:rsidR="00E755FD" w:rsidRDefault="00E755FD">
            <w:pPr>
              <w:contextualSpacing/>
              <w:jc w:val="both"/>
              <w:rPr>
                <w:rFonts w:asciiTheme="minorHAnsi" w:hAnsiTheme="minorHAnsi" w:cstheme="minorHAnsi"/>
                <w:lang w:eastAsia="es-CO"/>
              </w:rPr>
            </w:pPr>
          </w:p>
        </w:tc>
        <w:tc>
          <w:tcPr>
            <w:tcW w:w="1471" w:type="dxa"/>
          </w:tcPr>
          <w:p w14:paraId="7CE1A05D" w14:textId="77777777" w:rsidR="00E755FD" w:rsidRDefault="00E755FD">
            <w:pPr>
              <w:contextualSpacing/>
              <w:jc w:val="both"/>
              <w:rPr>
                <w:rFonts w:asciiTheme="minorHAnsi" w:hAnsiTheme="minorHAnsi" w:cstheme="minorHAnsi"/>
                <w:lang w:eastAsia="es-CO"/>
              </w:rPr>
            </w:pPr>
          </w:p>
        </w:tc>
        <w:tc>
          <w:tcPr>
            <w:tcW w:w="1473" w:type="dxa"/>
          </w:tcPr>
          <w:p w14:paraId="76D20784" w14:textId="77777777" w:rsidR="00E755FD" w:rsidRDefault="00E755FD">
            <w:pPr>
              <w:contextualSpacing/>
              <w:jc w:val="both"/>
              <w:rPr>
                <w:rFonts w:asciiTheme="minorHAnsi" w:hAnsiTheme="minorHAnsi" w:cstheme="minorHAnsi"/>
                <w:lang w:eastAsia="es-CO"/>
              </w:rPr>
            </w:pPr>
          </w:p>
        </w:tc>
        <w:tc>
          <w:tcPr>
            <w:tcW w:w="1471" w:type="dxa"/>
          </w:tcPr>
          <w:p w14:paraId="72775D58" w14:textId="77777777" w:rsidR="00E755FD" w:rsidRDefault="00E755FD">
            <w:pPr>
              <w:contextualSpacing/>
              <w:jc w:val="both"/>
              <w:rPr>
                <w:rFonts w:asciiTheme="minorHAnsi" w:hAnsiTheme="minorHAnsi" w:cstheme="minorHAnsi"/>
                <w:lang w:eastAsia="es-CO"/>
              </w:rPr>
            </w:pPr>
          </w:p>
        </w:tc>
        <w:tc>
          <w:tcPr>
            <w:tcW w:w="1471" w:type="dxa"/>
          </w:tcPr>
          <w:p w14:paraId="6844E5B0" w14:textId="77777777" w:rsidR="00E755FD" w:rsidRDefault="00E755FD">
            <w:pPr>
              <w:contextualSpacing/>
              <w:jc w:val="both"/>
              <w:rPr>
                <w:rFonts w:asciiTheme="minorHAnsi" w:hAnsiTheme="minorHAnsi" w:cstheme="minorHAnsi"/>
                <w:lang w:eastAsia="es-CO"/>
              </w:rPr>
            </w:pPr>
          </w:p>
        </w:tc>
      </w:tr>
    </w:tbl>
    <w:p w14:paraId="644500B8" w14:textId="77777777" w:rsidR="00E755FD" w:rsidRDefault="00E755FD">
      <w:pPr>
        <w:contextualSpacing/>
        <w:jc w:val="both"/>
        <w:rPr>
          <w:rFonts w:asciiTheme="minorHAnsi" w:hAnsiTheme="minorHAnsi" w:cstheme="minorHAnsi"/>
          <w:sz w:val="22"/>
          <w:szCs w:val="22"/>
          <w:lang w:eastAsia="es-CO"/>
        </w:rPr>
      </w:pPr>
    </w:p>
    <w:p w14:paraId="46396EA1" w14:textId="77777777" w:rsidR="00E755FD" w:rsidRDefault="00E755FD">
      <w:pPr>
        <w:contextualSpacing/>
        <w:jc w:val="both"/>
        <w:rPr>
          <w:rFonts w:asciiTheme="minorHAnsi" w:hAnsiTheme="minorHAnsi" w:cstheme="minorHAnsi"/>
          <w:sz w:val="22"/>
          <w:szCs w:val="22"/>
          <w:lang w:eastAsia="es-CO"/>
        </w:rPr>
      </w:pPr>
    </w:p>
    <w:p w14:paraId="245603E3" w14:textId="77777777" w:rsidR="00E755FD" w:rsidRDefault="00E755FD">
      <w:pPr>
        <w:contextualSpacing/>
        <w:jc w:val="both"/>
        <w:rPr>
          <w:rFonts w:asciiTheme="minorHAnsi" w:hAnsiTheme="minorHAnsi" w:cstheme="minorHAnsi"/>
          <w:sz w:val="22"/>
          <w:szCs w:val="22"/>
          <w:lang w:eastAsia="es-CO"/>
        </w:rPr>
      </w:pPr>
    </w:p>
    <w:p w14:paraId="12DFD670"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032384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6522A" w14:textId="77777777" w:rsidR="00E755FD" w:rsidRDefault="00E755FD">
      <w:pPr>
        <w:contextualSpacing/>
        <w:jc w:val="both"/>
        <w:rPr>
          <w:rFonts w:asciiTheme="minorHAnsi" w:hAnsiTheme="minorHAnsi" w:cstheme="minorHAnsi"/>
          <w:sz w:val="22"/>
          <w:szCs w:val="22"/>
          <w:lang w:eastAsia="es-CO"/>
        </w:rPr>
      </w:pPr>
    </w:p>
    <w:p w14:paraId="34AAE296" w14:textId="77777777" w:rsidR="00E755FD" w:rsidRDefault="00E755FD">
      <w:pPr>
        <w:contextualSpacing/>
        <w:jc w:val="both"/>
        <w:rPr>
          <w:rFonts w:asciiTheme="minorHAnsi" w:hAnsiTheme="minorHAnsi" w:cstheme="minorHAnsi"/>
          <w:sz w:val="22"/>
          <w:szCs w:val="22"/>
          <w:lang w:eastAsia="es-CO"/>
        </w:rPr>
      </w:pPr>
    </w:p>
    <w:p w14:paraId="1AC3595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347A8C3" w14:textId="77777777" w:rsidR="00E755FD" w:rsidRDefault="00E755FD">
      <w:pPr>
        <w:contextualSpacing/>
        <w:jc w:val="both"/>
        <w:rPr>
          <w:rFonts w:asciiTheme="minorHAnsi" w:hAnsiTheme="minorHAnsi" w:cstheme="minorHAnsi"/>
          <w:sz w:val="22"/>
          <w:szCs w:val="22"/>
          <w:lang w:eastAsia="es-CO"/>
        </w:rPr>
      </w:pPr>
    </w:p>
    <w:tbl>
      <w:tblPr>
        <w:tblStyle w:val="Tablaconcuadrcula"/>
        <w:tblW w:w="8828" w:type="dxa"/>
        <w:tblLook w:val="04A0" w:firstRow="1" w:lastRow="0" w:firstColumn="1" w:lastColumn="0" w:noHBand="0" w:noVBand="1"/>
      </w:tblPr>
      <w:tblGrid>
        <w:gridCol w:w="2208"/>
        <w:gridCol w:w="2207"/>
        <w:gridCol w:w="2207"/>
        <w:gridCol w:w="2206"/>
      </w:tblGrid>
      <w:tr w:rsidR="00E755FD" w14:paraId="0204B34D" w14:textId="77777777">
        <w:tc>
          <w:tcPr>
            <w:tcW w:w="2207" w:type="dxa"/>
          </w:tcPr>
          <w:p w14:paraId="7F221D39" w14:textId="77777777"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Idioma</w:t>
            </w:r>
          </w:p>
        </w:tc>
        <w:tc>
          <w:tcPr>
            <w:tcW w:w="2207" w:type="dxa"/>
          </w:tcPr>
          <w:p w14:paraId="5AC8127C" w14:textId="77777777"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Hablo</w:t>
            </w:r>
          </w:p>
        </w:tc>
        <w:tc>
          <w:tcPr>
            <w:tcW w:w="2207" w:type="dxa"/>
          </w:tcPr>
          <w:p w14:paraId="487A05C6" w14:textId="77777777"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Leo</w:t>
            </w:r>
          </w:p>
        </w:tc>
        <w:tc>
          <w:tcPr>
            <w:tcW w:w="2206" w:type="dxa"/>
          </w:tcPr>
          <w:p w14:paraId="0C3C57E5" w14:textId="77777777"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Escribo</w:t>
            </w:r>
          </w:p>
        </w:tc>
      </w:tr>
      <w:tr w:rsidR="00E755FD" w14:paraId="5B705F18" w14:textId="77777777">
        <w:tc>
          <w:tcPr>
            <w:tcW w:w="2207" w:type="dxa"/>
          </w:tcPr>
          <w:p w14:paraId="095F52EA" w14:textId="77777777" w:rsidR="00E755FD" w:rsidRDefault="00E755FD">
            <w:pPr>
              <w:contextualSpacing/>
              <w:jc w:val="both"/>
              <w:rPr>
                <w:rFonts w:asciiTheme="minorHAnsi" w:hAnsiTheme="minorHAnsi" w:cstheme="minorHAnsi"/>
                <w:lang w:eastAsia="es-CO"/>
              </w:rPr>
            </w:pPr>
          </w:p>
        </w:tc>
        <w:tc>
          <w:tcPr>
            <w:tcW w:w="2207" w:type="dxa"/>
          </w:tcPr>
          <w:p w14:paraId="28FC887E" w14:textId="77777777" w:rsidR="00E755FD" w:rsidRDefault="00E755FD">
            <w:pPr>
              <w:contextualSpacing/>
              <w:jc w:val="both"/>
              <w:rPr>
                <w:rFonts w:asciiTheme="minorHAnsi" w:hAnsiTheme="minorHAnsi" w:cstheme="minorHAnsi"/>
                <w:lang w:eastAsia="es-CO"/>
              </w:rPr>
            </w:pPr>
          </w:p>
        </w:tc>
        <w:tc>
          <w:tcPr>
            <w:tcW w:w="2207" w:type="dxa"/>
          </w:tcPr>
          <w:p w14:paraId="7B0D1E0E" w14:textId="77777777" w:rsidR="00E755FD" w:rsidRDefault="00E755FD">
            <w:pPr>
              <w:contextualSpacing/>
              <w:jc w:val="both"/>
              <w:rPr>
                <w:rFonts w:asciiTheme="minorHAnsi" w:hAnsiTheme="minorHAnsi" w:cstheme="minorHAnsi"/>
                <w:lang w:eastAsia="es-CO"/>
              </w:rPr>
            </w:pPr>
          </w:p>
        </w:tc>
        <w:tc>
          <w:tcPr>
            <w:tcW w:w="2206" w:type="dxa"/>
          </w:tcPr>
          <w:p w14:paraId="4146FD4E" w14:textId="77777777" w:rsidR="00E755FD" w:rsidRDefault="00E755FD">
            <w:pPr>
              <w:contextualSpacing/>
              <w:jc w:val="both"/>
              <w:rPr>
                <w:rFonts w:asciiTheme="minorHAnsi" w:hAnsiTheme="minorHAnsi" w:cstheme="minorHAnsi"/>
                <w:lang w:eastAsia="es-CO"/>
              </w:rPr>
            </w:pPr>
          </w:p>
        </w:tc>
      </w:tr>
      <w:tr w:rsidR="00E755FD" w14:paraId="054CA4E7" w14:textId="77777777">
        <w:tc>
          <w:tcPr>
            <w:tcW w:w="2207" w:type="dxa"/>
          </w:tcPr>
          <w:p w14:paraId="00FCF9AF" w14:textId="77777777" w:rsidR="00E755FD" w:rsidRDefault="00E755FD">
            <w:pPr>
              <w:contextualSpacing/>
              <w:jc w:val="both"/>
              <w:rPr>
                <w:rFonts w:asciiTheme="minorHAnsi" w:hAnsiTheme="minorHAnsi" w:cstheme="minorHAnsi"/>
                <w:lang w:eastAsia="es-CO"/>
              </w:rPr>
            </w:pPr>
          </w:p>
        </w:tc>
        <w:tc>
          <w:tcPr>
            <w:tcW w:w="2207" w:type="dxa"/>
          </w:tcPr>
          <w:p w14:paraId="04035983" w14:textId="77777777" w:rsidR="00E755FD" w:rsidRDefault="00E755FD">
            <w:pPr>
              <w:contextualSpacing/>
              <w:jc w:val="both"/>
              <w:rPr>
                <w:rFonts w:asciiTheme="minorHAnsi" w:hAnsiTheme="minorHAnsi" w:cstheme="minorHAnsi"/>
                <w:lang w:eastAsia="es-CO"/>
              </w:rPr>
            </w:pPr>
          </w:p>
        </w:tc>
        <w:tc>
          <w:tcPr>
            <w:tcW w:w="2207" w:type="dxa"/>
          </w:tcPr>
          <w:p w14:paraId="0F8DAD24" w14:textId="77777777" w:rsidR="00E755FD" w:rsidRDefault="00E755FD">
            <w:pPr>
              <w:contextualSpacing/>
              <w:jc w:val="both"/>
              <w:rPr>
                <w:rFonts w:asciiTheme="minorHAnsi" w:hAnsiTheme="minorHAnsi" w:cstheme="minorHAnsi"/>
                <w:lang w:eastAsia="es-CO"/>
              </w:rPr>
            </w:pPr>
          </w:p>
        </w:tc>
        <w:tc>
          <w:tcPr>
            <w:tcW w:w="2206" w:type="dxa"/>
          </w:tcPr>
          <w:p w14:paraId="4938060B" w14:textId="77777777" w:rsidR="00E755FD" w:rsidRDefault="00E755FD">
            <w:pPr>
              <w:contextualSpacing/>
              <w:jc w:val="both"/>
              <w:rPr>
                <w:rFonts w:asciiTheme="minorHAnsi" w:hAnsiTheme="minorHAnsi" w:cstheme="minorHAnsi"/>
                <w:lang w:eastAsia="es-CO"/>
              </w:rPr>
            </w:pPr>
          </w:p>
        </w:tc>
      </w:tr>
      <w:tr w:rsidR="00E755FD" w14:paraId="5A7B975F" w14:textId="77777777">
        <w:tc>
          <w:tcPr>
            <w:tcW w:w="2207" w:type="dxa"/>
          </w:tcPr>
          <w:p w14:paraId="685EF3DA" w14:textId="77777777" w:rsidR="00E755FD" w:rsidRDefault="00E755FD">
            <w:pPr>
              <w:contextualSpacing/>
              <w:jc w:val="both"/>
              <w:rPr>
                <w:rFonts w:asciiTheme="minorHAnsi" w:hAnsiTheme="minorHAnsi" w:cstheme="minorHAnsi"/>
                <w:lang w:eastAsia="es-CO"/>
              </w:rPr>
            </w:pPr>
          </w:p>
        </w:tc>
        <w:tc>
          <w:tcPr>
            <w:tcW w:w="2207" w:type="dxa"/>
          </w:tcPr>
          <w:p w14:paraId="1DBDEC68" w14:textId="77777777" w:rsidR="00E755FD" w:rsidRDefault="00E755FD">
            <w:pPr>
              <w:contextualSpacing/>
              <w:jc w:val="both"/>
              <w:rPr>
                <w:rFonts w:asciiTheme="minorHAnsi" w:hAnsiTheme="minorHAnsi" w:cstheme="minorHAnsi"/>
                <w:lang w:eastAsia="es-CO"/>
              </w:rPr>
            </w:pPr>
          </w:p>
        </w:tc>
        <w:tc>
          <w:tcPr>
            <w:tcW w:w="2207" w:type="dxa"/>
          </w:tcPr>
          <w:p w14:paraId="1A230F13" w14:textId="77777777" w:rsidR="00E755FD" w:rsidRDefault="00E755FD">
            <w:pPr>
              <w:contextualSpacing/>
              <w:jc w:val="both"/>
              <w:rPr>
                <w:rFonts w:asciiTheme="minorHAnsi" w:hAnsiTheme="minorHAnsi" w:cstheme="minorHAnsi"/>
                <w:lang w:eastAsia="es-CO"/>
              </w:rPr>
            </w:pPr>
          </w:p>
        </w:tc>
        <w:tc>
          <w:tcPr>
            <w:tcW w:w="2206" w:type="dxa"/>
          </w:tcPr>
          <w:p w14:paraId="4E0615B5" w14:textId="77777777" w:rsidR="00E755FD" w:rsidRDefault="00E755FD">
            <w:pPr>
              <w:contextualSpacing/>
              <w:jc w:val="both"/>
              <w:rPr>
                <w:rFonts w:asciiTheme="minorHAnsi" w:hAnsiTheme="minorHAnsi" w:cstheme="minorHAnsi"/>
                <w:lang w:eastAsia="es-CO"/>
              </w:rPr>
            </w:pPr>
          </w:p>
        </w:tc>
      </w:tr>
    </w:tbl>
    <w:p w14:paraId="526AF073" w14:textId="77777777" w:rsidR="00E755FD" w:rsidRDefault="00E755FD">
      <w:pPr>
        <w:contextualSpacing/>
        <w:jc w:val="both"/>
        <w:rPr>
          <w:rFonts w:asciiTheme="minorHAnsi" w:hAnsiTheme="minorHAnsi" w:cstheme="minorHAnsi"/>
          <w:sz w:val="22"/>
          <w:szCs w:val="22"/>
          <w:lang w:eastAsia="es-CO"/>
        </w:rPr>
      </w:pPr>
    </w:p>
    <w:p w14:paraId="6B975CE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8D487DA"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7C6C7FFF"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977569D"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2242C457"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76730862"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6157C15"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145FB6E"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4CBA7F1" w14:textId="77777777" w:rsidR="00E755FD" w:rsidRDefault="00E755FD">
      <w:pPr>
        <w:contextualSpacing/>
        <w:jc w:val="both"/>
        <w:rPr>
          <w:rFonts w:asciiTheme="minorHAnsi" w:hAnsiTheme="minorHAnsi" w:cstheme="minorHAnsi"/>
          <w:sz w:val="22"/>
          <w:szCs w:val="22"/>
          <w:lang w:eastAsia="es-CO"/>
        </w:rPr>
      </w:pPr>
    </w:p>
    <w:p w14:paraId="33F6A17E" w14:textId="77777777" w:rsidR="00E755FD" w:rsidRDefault="00E755FD">
      <w:pPr>
        <w:contextualSpacing/>
        <w:jc w:val="both"/>
        <w:rPr>
          <w:rFonts w:asciiTheme="minorHAnsi" w:hAnsiTheme="minorHAnsi" w:cstheme="minorHAnsi"/>
          <w:sz w:val="22"/>
          <w:szCs w:val="22"/>
          <w:lang w:eastAsia="es-CO"/>
        </w:rPr>
      </w:pPr>
    </w:p>
    <w:p w14:paraId="179E298E" w14:textId="77777777" w:rsidR="00E755FD" w:rsidRDefault="00E755FD">
      <w:pPr>
        <w:contextualSpacing/>
        <w:jc w:val="both"/>
        <w:rPr>
          <w:rFonts w:asciiTheme="minorHAnsi" w:hAnsiTheme="minorHAnsi" w:cstheme="minorHAnsi"/>
          <w:sz w:val="22"/>
          <w:szCs w:val="22"/>
          <w:lang w:eastAsia="es-CO"/>
        </w:rPr>
      </w:pPr>
    </w:p>
    <w:p w14:paraId="29ACEAB4" w14:textId="77777777" w:rsidR="00E755FD" w:rsidRDefault="00E755FD">
      <w:pPr>
        <w:contextualSpacing/>
        <w:jc w:val="both"/>
        <w:rPr>
          <w:rFonts w:asciiTheme="minorHAnsi" w:hAnsiTheme="minorHAnsi" w:cstheme="minorHAnsi"/>
          <w:sz w:val="22"/>
          <w:szCs w:val="22"/>
          <w:lang w:eastAsia="es-CO"/>
        </w:rPr>
      </w:pPr>
    </w:p>
    <w:p w14:paraId="69B4C51E" w14:textId="77777777" w:rsidR="00E755FD" w:rsidRDefault="00E755FD">
      <w:pPr>
        <w:contextualSpacing/>
        <w:jc w:val="both"/>
        <w:rPr>
          <w:rFonts w:asciiTheme="minorHAnsi" w:hAnsiTheme="minorHAnsi" w:cstheme="minorHAnsi"/>
          <w:sz w:val="22"/>
          <w:szCs w:val="22"/>
          <w:lang w:eastAsia="es-CO"/>
        </w:rPr>
      </w:pPr>
    </w:p>
    <w:p w14:paraId="56FB05E9" w14:textId="77777777" w:rsidR="00E755FD" w:rsidRDefault="00E755FD">
      <w:pPr>
        <w:contextualSpacing/>
        <w:jc w:val="both"/>
        <w:rPr>
          <w:rFonts w:asciiTheme="minorHAnsi" w:hAnsiTheme="minorHAnsi" w:cstheme="minorHAnsi"/>
          <w:sz w:val="22"/>
          <w:szCs w:val="22"/>
          <w:lang w:eastAsia="es-CO"/>
        </w:rPr>
      </w:pPr>
    </w:p>
    <w:p w14:paraId="771E98B4" w14:textId="77777777" w:rsidR="00E755FD" w:rsidRDefault="00E755FD">
      <w:pPr>
        <w:contextualSpacing/>
        <w:jc w:val="both"/>
        <w:rPr>
          <w:rFonts w:asciiTheme="minorHAnsi" w:hAnsiTheme="minorHAnsi" w:cstheme="minorHAnsi"/>
          <w:sz w:val="22"/>
          <w:szCs w:val="22"/>
          <w:lang w:eastAsia="es-CO"/>
        </w:rPr>
      </w:pPr>
    </w:p>
    <w:p w14:paraId="6BD52228"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A8C409B"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1975FB0" w14:textId="77777777" w:rsidR="00E755FD" w:rsidRDefault="00E755FD">
      <w:pPr>
        <w:contextualSpacing/>
        <w:jc w:val="both"/>
        <w:rPr>
          <w:rFonts w:asciiTheme="minorHAnsi" w:hAnsiTheme="minorHAnsi" w:cstheme="minorHAnsi"/>
          <w:sz w:val="22"/>
          <w:szCs w:val="22"/>
          <w:lang w:eastAsia="es-CO"/>
        </w:rPr>
      </w:pPr>
    </w:p>
    <w:p w14:paraId="473EB38F" w14:textId="77777777"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sectPr w:rsidR="00E755FD" w:rsidSect="00D56AE9">
      <w:footerReference w:type="default" r:id="rId8"/>
      <w:pgSz w:w="12240" w:h="15840"/>
      <w:pgMar w:top="993" w:right="1080" w:bottom="1134" w:left="1080"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0287" w14:textId="77777777" w:rsidR="001E06F8" w:rsidRDefault="001E06F8">
      <w:r>
        <w:separator/>
      </w:r>
    </w:p>
  </w:endnote>
  <w:endnote w:type="continuationSeparator" w:id="0">
    <w:p w14:paraId="2DE4445F" w14:textId="77777777" w:rsidR="001E06F8" w:rsidRDefault="001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2576" w14:textId="77777777" w:rsidR="00E755FD" w:rsidRDefault="008E0CC5">
    <w:pPr>
      <w:pStyle w:val="Piedepgina"/>
      <w:tabs>
        <w:tab w:val="clear" w:pos="4252"/>
        <w:tab w:val="clear" w:pos="8504"/>
      </w:tabs>
      <w:rPr>
        <w:rFonts w:asciiTheme="minorHAnsi" w:hAnsiTheme="minorHAnsi"/>
        <w:b/>
        <w:i/>
        <w:szCs w:val="18"/>
      </w:rPr>
    </w:pPr>
    <w:proofErr w:type="gramStart"/>
    <w:r>
      <w:rPr>
        <w:rFonts w:asciiTheme="minorHAnsi" w:hAnsiTheme="minorHAnsi"/>
        <w:b/>
        <w:i/>
        <w:szCs w:val="18"/>
      </w:rPr>
      <w:t>Código:U</w:t>
    </w:r>
    <w:proofErr w:type="gramEnd"/>
    <w:r>
      <w:rPr>
        <w:rFonts w:asciiTheme="minorHAnsi" w:hAnsiTheme="minorHAnsi"/>
        <w:b/>
        <w:i/>
        <w:szCs w:val="18"/>
      </w:rPr>
      <w:t>.FT.05.007.013</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lang w:val="es-ES"/>
      </w:rPr>
      <w:t xml:space="preserve">Página </w:t>
    </w:r>
    <w:r w:rsidR="00505D96">
      <w:rPr>
        <w:rFonts w:asciiTheme="minorHAnsi" w:hAnsiTheme="minorHAnsi"/>
        <w:b/>
        <w:bCs/>
        <w:i/>
        <w:szCs w:val="18"/>
      </w:rPr>
      <w:fldChar w:fldCharType="begin"/>
    </w:r>
    <w:r>
      <w:rPr>
        <w:rFonts w:ascii="Calibri" w:hAnsi="Calibri"/>
        <w:b/>
        <w:bCs/>
        <w:i/>
        <w:szCs w:val="18"/>
      </w:rPr>
      <w:instrText>PAGE \* ARABIC</w:instrText>
    </w:r>
    <w:r w:rsidR="00505D96">
      <w:rPr>
        <w:rFonts w:ascii="Calibri" w:hAnsi="Calibri"/>
        <w:b/>
        <w:bCs/>
        <w:i/>
        <w:szCs w:val="18"/>
      </w:rPr>
      <w:fldChar w:fldCharType="separate"/>
    </w:r>
    <w:r w:rsidR="00BF5F95">
      <w:rPr>
        <w:rFonts w:ascii="Calibri" w:hAnsi="Calibri"/>
        <w:b/>
        <w:bCs/>
        <w:i/>
        <w:noProof/>
        <w:szCs w:val="18"/>
      </w:rPr>
      <w:t>1</w:t>
    </w:r>
    <w:r w:rsidR="00505D96">
      <w:rPr>
        <w:rFonts w:ascii="Calibri" w:hAnsi="Calibri"/>
        <w:b/>
        <w:bCs/>
        <w:i/>
        <w:szCs w:val="18"/>
      </w:rPr>
      <w:fldChar w:fldCharType="end"/>
    </w:r>
    <w:r>
      <w:rPr>
        <w:rFonts w:asciiTheme="minorHAnsi" w:hAnsiTheme="minorHAnsi"/>
        <w:b/>
        <w:i/>
        <w:szCs w:val="18"/>
        <w:lang w:val="es-ES"/>
      </w:rPr>
      <w:t xml:space="preserve"> de </w:t>
    </w:r>
    <w:r w:rsidR="00505D96">
      <w:rPr>
        <w:rFonts w:asciiTheme="minorHAnsi" w:hAnsiTheme="minorHAnsi"/>
        <w:b/>
        <w:bCs/>
        <w:i/>
        <w:szCs w:val="18"/>
        <w:lang w:val="es-ES"/>
      </w:rPr>
      <w:fldChar w:fldCharType="begin"/>
    </w:r>
    <w:r>
      <w:rPr>
        <w:rFonts w:ascii="Calibri" w:hAnsi="Calibri"/>
        <w:b/>
        <w:bCs/>
        <w:i/>
        <w:szCs w:val="18"/>
        <w:lang w:val="es-ES"/>
      </w:rPr>
      <w:instrText>NUMPAGES \* ARABIC</w:instrText>
    </w:r>
    <w:r w:rsidR="00505D96">
      <w:rPr>
        <w:rFonts w:ascii="Calibri" w:hAnsi="Calibri"/>
        <w:b/>
        <w:bCs/>
        <w:i/>
        <w:szCs w:val="18"/>
        <w:lang w:val="es-ES"/>
      </w:rPr>
      <w:fldChar w:fldCharType="separate"/>
    </w:r>
    <w:r w:rsidR="00BF5F95">
      <w:rPr>
        <w:rFonts w:ascii="Calibri" w:hAnsi="Calibri"/>
        <w:b/>
        <w:bCs/>
        <w:i/>
        <w:noProof/>
        <w:szCs w:val="18"/>
        <w:lang w:val="es-ES"/>
      </w:rPr>
      <w:t>4</w:t>
    </w:r>
    <w:r w:rsidR="00505D96">
      <w:rPr>
        <w:rFonts w:ascii="Calibri" w:hAnsi="Calibri"/>
        <w:b/>
        <w:bCs/>
        <w:i/>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8E02" w14:textId="77777777" w:rsidR="001E06F8" w:rsidRDefault="001E06F8">
      <w:r>
        <w:separator/>
      </w:r>
    </w:p>
  </w:footnote>
  <w:footnote w:type="continuationSeparator" w:id="0">
    <w:p w14:paraId="44BF3585" w14:textId="77777777" w:rsidR="001E06F8" w:rsidRDefault="001E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F4309"/>
    <w:multiLevelType w:val="hybridMultilevel"/>
    <w:tmpl w:val="8CF05E96"/>
    <w:lvl w:ilvl="0" w:tplc="95DA64C6">
      <w:numFmt w:val="bullet"/>
      <w:lvlText w:val="-"/>
      <w:lvlJc w:val="left"/>
      <w:pPr>
        <w:ind w:left="720" w:hanging="360"/>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FD"/>
    <w:rsid w:val="00001D85"/>
    <w:rsid w:val="00073511"/>
    <w:rsid w:val="000C4BD8"/>
    <w:rsid w:val="001053FF"/>
    <w:rsid w:val="001E06F8"/>
    <w:rsid w:val="001F11F0"/>
    <w:rsid w:val="00235C32"/>
    <w:rsid w:val="00256796"/>
    <w:rsid w:val="00305271"/>
    <w:rsid w:val="00337D57"/>
    <w:rsid w:val="00343DF0"/>
    <w:rsid w:val="00397EA1"/>
    <w:rsid w:val="003B154C"/>
    <w:rsid w:val="00411B34"/>
    <w:rsid w:val="004828A2"/>
    <w:rsid w:val="00495E85"/>
    <w:rsid w:val="004C6869"/>
    <w:rsid w:val="00505D96"/>
    <w:rsid w:val="00591AF7"/>
    <w:rsid w:val="00667F61"/>
    <w:rsid w:val="006B770E"/>
    <w:rsid w:val="006F4AE1"/>
    <w:rsid w:val="00773FE9"/>
    <w:rsid w:val="007B0F57"/>
    <w:rsid w:val="007E60C1"/>
    <w:rsid w:val="008E0CC5"/>
    <w:rsid w:val="00955D30"/>
    <w:rsid w:val="00962AA4"/>
    <w:rsid w:val="009903E4"/>
    <w:rsid w:val="00A3136E"/>
    <w:rsid w:val="00A5703A"/>
    <w:rsid w:val="00B008C8"/>
    <w:rsid w:val="00B713A5"/>
    <w:rsid w:val="00B83F6F"/>
    <w:rsid w:val="00BE4F28"/>
    <w:rsid w:val="00BF5F95"/>
    <w:rsid w:val="00CD1409"/>
    <w:rsid w:val="00CF4248"/>
    <w:rsid w:val="00D56AE9"/>
    <w:rsid w:val="00DF5A35"/>
    <w:rsid w:val="00E755FD"/>
    <w:rsid w:val="00FF1E3E"/>
    <w:rsid w:val="00FF64A5"/>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A289D"/>
  <w15:docId w15:val="{3B42380D-10B9-4116-A18C-B76855E6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554043"/>
  </w:style>
  <w:style w:type="character" w:styleId="Refdecomentario">
    <w:name w:val="annotation reference"/>
    <w:basedOn w:val="Fuentedeprrafopredeter"/>
    <w:qFormat/>
    <w:rsid w:val="003C3DA0"/>
    <w:rPr>
      <w:sz w:val="16"/>
      <w:szCs w:val="16"/>
    </w:rPr>
  </w:style>
  <w:style w:type="character" w:customStyle="1" w:styleId="TextocomentarioCar">
    <w:name w:val="Texto comentario Car"/>
    <w:basedOn w:val="Fuentedeprrafopredeter"/>
    <w:link w:val="Textocomentario"/>
    <w:qFormat/>
    <w:rsid w:val="003C3DA0"/>
    <w:rPr>
      <w:rFonts w:ascii="Arial" w:hAnsi="Arial" w:cs="Arial"/>
      <w:lang w:val="es-ES_tradnl" w:eastAsia="es-ES"/>
    </w:rPr>
  </w:style>
  <w:style w:type="character" w:customStyle="1" w:styleId="AsuntodelcomentarioCar">
    <w:name w:val="Asunto del comentario Car"/>
    <w:basedOn w:val="TextocomentarioCar"/>
    <w:link w:val="Asuntodelcomentario"/>
    <w:qFormat/>
    <w:rsid w:val="003C3DA0"/>
    <w:rPr>
      <w:rFonts w:ascii="Arial" w:hAnsi="Arial" w:cs="Arial"/>
      <w:b/>
      <w:bCs/>
      <w:lang w:val="es-ES_tradnl" w:eastAsia="es-ES"/>
    </w:rPr>
  </w:style>
  <w:style w:type="character" w:customStyle="1" w:styleId="TextodegloboCar">
    <w:name w:val="Texto de globo Car"/>
    <w:basedOn w:val="Fuentedeprrafopredeter"/>
    <w:link w:val="Textodeglobo"/>
    <w:qFormat/>
    <w:rsid w:val="003C3DA0"/>
    <w:rPr>
      <w:rFonts w:ascii="Tahoma" w:hAnsi="Tahoma" w:cs="Tahoma"/>
      <w:sz w:val="16"/>
      <w:szCs w:val="16"/>
      <w:lang w:val="es-ES_tradnl" w:eastAsia="es-ES"/>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qFormat/>
    <w:rsid w:val="00094073"/>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qFormat/>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qFormat/>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paragraph" w:customStyle="1" w:styleId="Heading">
    <w:name w:val="Heading"/>
    <w:basedOn w:val="Normal"/>
    <w:next w:val="Textoindependiente"/>
    <w:qFormat/>
    <w:rsid w:val="00505D96"/>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554043"/>
    <w:pPr>
      <w:jc w:val="both"/>
    </w:pPr>
  </w:style>
  <w:style w:type="paragraph" w:styleId="Lista">
    <w:name w:val="List"/>
    <w:basedOn w:val="Textoindependiente"/>
    <w:rsid w:val="00505D96"/>
    <w:rPr>
      <w:rFonts w:cs="Lohit Devanagari"/>
    </w:rPr>
  </w:style>
  <w:style w:type="paragraph" w:styleId="Descripcin">
    <w:name w:val="caption"/>
    <w:basedOn w:val="Normal"/>
    <w:qFormat/>
    <w:rsid w:val="00505D96"/>
    <w:pPr>
      <w:suppressLineNumbers/>
      <w:spacing w:before="120" w:after="120"/>
    </w:pPr>
    <w:rPr>
      <w:rFonts w:cs="Lohit Devanagari"/>
      <w:i/>
      <w:iCs/>
    </w:rPr>
  </w:style>
  <w:style w:type="paragraph" w:customStyle="1" w:styleId="Index">
    <w:name w:val="Index"/>
    <w:basedOn w:val="Normal"/>
    <w:qFormat/>
    <w:rsid w:val="00505D96"/>
    <w:pPr>
      <w:suppressLineNumbers/>
    </w:pPr>
    <w:rPr>
      <w:rFonts w:cs="Lohit Devanagari"/>
    </w:rPr>
  </w:style>
  <w:style w:type="paragraph" w:customStyle="1" w:styleId="HeaderandFooter">
    <w:name w:val="Header and Footer"/>
    <w:basedOn w:val="Normal"/>
    <w:qFormat/>
    <w:rsid w:val="00505D96"/>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qFormat/>
    <w:rsid w:val="00554043"/>
    <w:pPr>
      <w:shd w:val="clear" w:color="auto" w:fill="000080"/>
    </w:pPr>
    <w:rPr>
      <w:rFonts w:ascii="Tahoma" w:hAnsi="Tahoma" w:cs="Tahoma"/>
    </w:rPr>
  </w:style>
  <w:style w:type="paragraph" w:styleId="Textocomentario">
    <w:name w:val="annotation text"/>
    <w:basedOn w:val="Normal"/>
    <w:link w:val="TextocomentarioCar"/>
    <w:qFormat/>
    <w:rsid w:val="003C3DA0"/>
    <w:rPr>
      <w:sz w:val="20"/>
      <w:szCs w:val="20"/>
    </w:rPr>
  </w:style>
  <w:style w:type="paragraph" w:styleId="Asuntodelcomentario">
    <w:name w:val="annotation subject"/>
    <w:basedOn w:val="Textocomentario"/>
    <w:next w:val="Textocomentario"/>
    <w:link w:val="AsuntodelcomentarioCar"/>
    <w:qFormat/>
    <w:rsid w:val="003C3DA0"/>
    <w:rPr>
      <w:b/>
      <w:bCs/>
    </w:rPr>
  </w:style>
  <w:style w:type="paragraph" w:styleId="Textodeglobo">
    <w:name w:val="Balloon Text"/>
    <w:basedOn w:val="Normal"/>
    <w:link w:val="TextodegloboCar"/>
    <w:qFormat/>
    <w:rsid w:val="003C3DA0"/>
    <w:rPr>
      <w:rFonts w:ascii="Tahoma" w:hAnsi="Tahoma" w:cs="Tahoma"/>
      <w:sz w:val="16"/>
      <w:szCs w:val="16"/>
    </w:rPr>
  </w:style>
  <w:style w:type="paragraph" w:styleId="Prrafodelista">
    <w:name w:val="List Paragraph"/>
    <w:basedOn w:val="Normal"/>
    <w:uiPriority w:val="34"/>
    <w:qFormat/>
    <w:rsid w:val="005D1F0C"/>
    <w:pPr>
      <w:widowControl/>
      <w:ind w:left="720"/>
      <w:contextualSpacing/>
    </w:pPr>
    <w:rPr>
      <w:rFonts w:ascii="Times New Roman" w:hAnsi="Times New Roman" w:cs="Times New Roman"/>
      <w:lang w:val="es-ES"/>
    </w:rPr>
  </w:style>
  <w:style w:type="paragraph" w:styleId="NormalWeb">
    <w:name w:val="Normal (Web)"/>
    <w:basedOn w:val="Normal"/>
    <w:uiPriority w:val="99"/>
    <w:unhideWhenUsed/>
    <w:qFormat/>
    <w:rsid w:val="00F61F24"/>
    <w:pPr>
      <w:widowControl/>
      <w:spacing w:beforeAutospacing="1" w:afterAutospacing="1" w:line="336" w:lineRule="auto"/>
    </w:pPr>
    <w:rPr>
      <w:rFonts w:ascii="Times New Roman" w:hAnsi="Times New Roman" w:cs="Times New Roman"/>
      <w:sz w:val="31"/>
      <w:szCs w:val="31"/>
      <w:lang w:val="es-ES"/>
    </w:rPr>
  </w:style>
  <w:style w:type="paragraph" w:customStyle="1" w:styleId="Default">
    <w:name w:val="Default"/>
    <w:qFormat/>
    <w:rsid w:val="006504FE"/>
    <w:rPr>
      <w:rFonts w:ascii="Arial" w:hAnsi="Arial" w:cs="Arial"/>
      <w:color w:val="000000"/>
      <w:sz w:val="24"/>
      <w:szCs w:val="24"/>
    </w:rPr>
  </w:style>
  <w:style w:type="paragraph" w:customStyle="1" w:styleId="TableContents">
    <w:name w:val="Table Contents"/>
    <w:basedOn w:val="Normal"/>
    <w:qFormat/>
    <w:rsid w:val="00505D96"/>
    <w:pPr>
      <w:suppressLineNumbers/>
    </w:pPr>
  </w:style>
  <w:style w:type="paragraph" w:customStyle="1" w:styleId="TableHeading">
    <w:name w:val="Table Heading"/>
    <w:basedOn w:val="TableContents"/>
    <w:qFormat/>
    <w:rsid w:val="00505D96"/>
    <w:pPr>
      <w:jc w:val="center"/>
    </w:pPr>
    <w:rPr>
      <w:b/>
      <w:bC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7160-621B-4AFF-927A-F2C7B90F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Company>SECRETARIA DE CULTURA, RECREACION Y DEPORTE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2022-02-18T22:40:00Z</dcterms:created>
  <dcterms:modified xsi:type="dcterms:W3CDTF">2022-02-18T22:40:00Z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CULTURA, RECREACION Y DEPORTE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INALCEC</vt:lpwstr>
  </property>
  <property fmtid="{D5CDD505-2E9C-101B-9397-08002B2CF9AE}" pid="8" name="ScaleCrop">
    <vt:bool>false</vt:bool>
  </property>
  <property fmtid="{D5CDD505-2E9C-101B-9397-08002B2CF9AE}" pid="9" name="ShareDoc">
    <vt:bool>false</vt:bool>
  </property>
</Properties>
</file>