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627" w:type="dxa"/>
        <w:tblLayout w:type="fixed"/>
        <w:tblLook w:val="04A0" w:firstRow="1" w:lastRow="0" w:firstColumn="1" w:lastColumn="0" w:noHBand="0" w:noVBand="1"/>
      </w:tblPr>
      <w:tblGrid>
        <w:gridCol w:w="675"/>
        <w:gridCol w:w="1447"/>
        <w:gridCol w:w="963"/>
        <w:gridCol w:w="879"/>
        <w:gridCol w:w="709"/>
        <w:gridCol w:w="851"/>
        <w:gridCol w:w="850"/>
        <w:gridCol w:w="851"/>
        <w:gridCol w:w="567"/>
        <w:gridCol w:w="283"/>
        <w:gridCol w:w="709"/>
        <w:gridCol w:w="132"/>
        <w:gridCol w:w="841"/>
        <w:gridCol w:w="841"/>
        <w:gridCol w:w="29"/>
      </w:tblGrid>
      <w:tr w:rsidR="001327CA" w:rsidRPr="000C76A5" w14:paraId="78D71428" w14:textId="77777777" w:rsidTr="005120CE">
        <w:trPr>
          <w:gridAfter w:val="1"/>
          <w:wAfter w:w="29" w:type="dxa"/>
          <w:trHeight w:val="725"/>
        </w:trPr>
        <w:tc>
          <w:tcPr>
            <w:tcW w:w="2122"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5103" w:type="dxa"/>
            <w:gridSpan w:val="6"/>
          </w:tcPr>
          <w:p w14:paraId="182DE9CC" w14:textId="5D95937B" w:rsidR="001327CA" w:rsidRPr="005120CE" w:rsidRDefault="005120CE" w:rsidP="003E7394">
            <w:pPr>
              <w:jc w:val="both"/>
              <w:rPr>
                <w:rFonts w:asciiTheme="minorHAnsi" w:hAnsiTheme="minorHAnsi" w:cstheme="minorHAnsi"/>
                <w:sz w:val="22"/>
                <w:szCs w:val="22"/>
              </w:rPr>
            </w:pPr>
            <w:r w:rsidRPr="005120CE">
              <w:rPr>
                <w:rFonts w:asciiTheme="minorHAnsi" w:hAnsiTheme="minorHAnsi" w:cstheme="minorHAnsi"/>
                <w:sz w:val="22"/>
                <w:szCs w:val="22"/>
              </w:rPr>
              <w:t>25 - Apoyo para la programación académica 2022-1S Vicedecanatura Académica Facultad de Minas.</w:t>
            </w:r>
          </w:p>
        </w:tc>
        <w:tc>
          <w:tcPr>
            <w:tcW w:w="850" w:type="dxa"/>
            <w:gridSpan w:val="2"/>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gridSpan w:val="2"/>
            <w:vAlign w:val="center"/>
          </w:tcPr>
          <w:p w14:paraId="6DA72156" w14:textId="7C8138BB" w:rsidR="001327CA" w:rsidRPr="001327CA" w:rsidRDefault="005120C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w:t>
            </w:r>
          </w:p>
        </w:tc>
        <w:tc>
          <w:tcPr>
            <w:tcW w:w="841" w:type="dxa"/>
            <w:vAlign w:val="center"/>
          </w:tcPr>
          <w:p w14:paraId="3FB6BF54" w14:textId="1082F6F6" w:rsidR="001327CA" w:rsidRPr="001327CA" w:rsidRDefault="005120C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841" w:type="dxa"/>
            <w:vAlign w:val="center"/>
          </w:tcPr>
          <w:p w14:paraId="221E20A5" w14:textId="726E4522" w:rsidR="001327CA" w:rsidRPr="001327CA" w:rsidRDefault="005120CE"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64372F" w:rsidRPr="000C76A5" w14:paraId="75880B04" w14:textId="77777777" w:rsidTr="005120CE">
        <w:trPr>
          <w:gridAfter w:val="1"/>
          <w:wAfter w:w="29" w:type="dxa"/>
          <w:trHeight w:val="325"/>
        </w:trPr>
        <w:tc>
          <w:tcPr>
            <w:tcW w:w="2122"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476"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5120CE">
        <w:trPr>
          <w:gridAfter w:val="1"/>
          <w:wAfter w:w="29" w:type="dxa"/>
          <w:trHeight w:val="325"/>
        </w:trPr>
        <w:tc>
          <w:tcPr>
            <w:tcW w:w="2122"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476" w:type="dxa"/>
            <w:gridSpan w:val="12"/>
            <w:vAlign w:val="center"/>
          </w:tcPr>
          <w:p w14:paraId="02C3EFFB" w14:textId="77777777" w:rsidR="002A2BC9" w:rsidRDefault="00097B23" w:rsidP="002A2BC9">
            <w:pPr>
              <w:rPr>
                <w:rFonts w:asciiTheme="minorHAnsi" w:hAnsiTheme="minorHAnsi" w:cstheme="minorHAnsi"/>
                <w:sz w:val="22"/>
                <w:szCs w:val="22"/>
              </w:rPr>
            </w:pPr>
            <w:r w:rsidRPr="00CA2388">
              <w:rPr>
                <w:rFonts w:asciiTheme="minorHAnsi" w:hAnsiTheme="minorHAnsi" w:cstheme="minorHAnsi"/>
                <w:sz w:val="22"/>
                <w:szCs w:val="22"/>
              </w:rPr>
              <w:t>Estudiante del programa curricular de Ingeniería de Sistemas.</w:t>
            </w:r>
          </w:p>
          <w:p w14:paraId="28DD0B7A" w14:textId="64867FD2" w:rsidR="00097B23" w:rsidRPr="000C76A5" w:rsidRDefault="00097B23" w:rsidP="002A2BC9">
            <w:pPr>
              <w:rPr>
                <w:rFonts w:asciiTheme="minorHAnsi" w:hAnsiTheme="minorHAnsi" w:cstheme="minorHAnsi"/>
                <w:sz w:val="22"/>
                <w:szCs w:val="22"/>
              </w:rPr>
            </w:pPr>
            <w:r w:rsidRPr="00CA2388">
              <w:rPr>
                <w:rFonts w:asciiTheme="minorHAnsi" w:hAnsiTheme="minorHAnsi" w:cstheme="minorHAnsi"/>
                <w:sz w:val="22"/>
                <w:szCs w:val="22"/>
              </w:rPr>
              <w:t>Manejo de Excel.</w:t>
            </w:r>
          </w:p>
        </w:tc>
      </w:tr>
      <w:tr w:rsidR="0064372F" w:rsidRPr="000C76A5" w14:paraId="470469EE" w14:textId="77777777" w:rsidTr="005120CE">
        <w:trPr>
          <w:gridAfter w:val="1"/>
          <w:wAfter w:w="29" w:type="dxa"/>
          <w:trHeight w:val="325"/>
        </w:trPr>
        <w:tc>
          <w:tcPr>
            <w:tcW w:w="2122"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476" w:type="dxa"/>
            <w:gridSpan w:val="12"/>
            <w:vAlign w:val="center"/>
          </w:tcPr>
          <w:p w14:paraId="2B4D5BC6" w14:textId="77777777" w:rsidR="00097B23" w:rsidRPr="005B3753" w:rsidRDefault="00097B23" w:rsidP="00097B23">
            <w:pPr>
              <w:widowControl/>
              <w:autoSpaceDE/>
              <w:autoSpaceDN/>
              <w:jc w:val="both"/>
              <w:rPr>
                <w:rFonts w:asciiTheme="minorHAnsi" w:hAnsiTheme="minorHAnsi" w:cstheme="minorHAnsi"/>
                <w:b/>
                <w:sz w:val="22"/>
                <w:szCs w:val="22"/>
              </w:rPr>
            </w:pPr>
            <w:r w:rsidRPr="005B3753">
              <w:rPr>
                <w:rFonts w:asciiTheme="minorHAnsi" w:hAnsiTheme="minorHAnsi" w:cstheme="minorHAnsi"/>
                <w:b/>
                <w:sz w:val="22"/>
                <w:szCs w:val="22"/>
              </w:rPr>
              <w:t>Nota: Los criterios de evaluación deben ser consecuentes con el perfil solicitado.</w:t>
            </w:r>
            <w:r w:rsidRPr="005B3753">
              <w:rPr>
                <w:rFonts w:asciiTheme="minorHAnsi" w:hAnsiTheme="minorHAnsi" w:cstheme="minorHAnsi"/>
                <w:sz w:val="22"/>
                <w:szCs w:val="22"/>
              </w:rPr>
              <w:t xml:space="preserve"> </w:t>
            </w:r>
            <w:r w:rsidRPr="005B3753">
              <w:rPr>
                <w:rFonts w:asciiTheme="minorHAnsi" w:hAnsiTheme="minorHAnsi" w:cstheme="minorHAnsi"/>
                <w:b/>
                <w:sz w:val="22"/>
                <w:szCs w:val="22"/>
              </w:rPr>
              <w:t>Se debe</w:t>
            </w:r>
            <w:r w:rsidRPr="005B3753">
              <w:rPr>
                <w:rFonts w:asciiTheme="minorHAnsi" w:hAnsiTheme="minorHAnsi" w:cstheme="minorHAnsi"/>
                <w:sz w:val="22"/>
                <w:szCs w:val="22"/>
              </w:rPr>
              <w:t xml:space="preserve"> </w:t>
            </w:r>
            <w:r w:rsidRPr="005B3753">
              <w:rPr>
                <w:rFonts w:asciiTheme="minorHAnsi" w:hAnsiTheme="minorHAnsi" w:cstheme="minorHAnsi"/>
                <w:b/>
                <w:sz w:val="22"/>
                <w:szCs w:val="22"/>
              </w:rPr>
              <w:t>especificar la ponderación, en puntos o porcentaje, para cada uno de los criterios relacionados.</w:t>
            </w:r>
          </w:p>
          <w:p w14:paraId="51C67A51" w14:textId="77777777" w:rsidR="00097B23" w:rsidRPr="005B3753" w:rsidRDefault="00097B23" w:rsidP="00097B23">
            <w:pPr>
              <w:widowControl/>
              <w:autoSpaceDE/>
              <w:autoSpaceDN/>
              <w:rPr>
                <w:rFonts w:asciiTheme="minorHAnsi" w:hAnsiTheme="minorHAnsi" w:cstheme="minorHAnsi"/>
                <w:sz w:val="22"/>
                <w:szCs w:val="22"/>
              </w:rPr>
            </w:pPr>
            <w:r w:rsidRPr="005B3753">
              <w:rPr>
                <w:rFonts w:asciiTheme="minorHAnsi" w:hAnsiTheme="minorHAnsi" w:cstheme="minorHAnsi"/>
                <w:sz w:val="22"/>
                <w:szCs w:val="22"/>
              </w:rPr>
              <w:t>1. Entrevista</w:t>
            </w:r>
          </w:p>
          <w:p w14:paraId="464F68E4" w14:textId="77777777" w:rsidR="00097B23" w:rsidRPr="005B3753" w:rsidRDefault="00097B23" w:rsidP="00097B23">
            <w:pPr>
              <w:widowControl/>
              <w:autoSpaceDE/>
              <w:autoSpaceDN/>
              <w:rPr>
                <w:rFonts w:asciiTheme="minorHAnsi" w:hAnsiTheme="minorHAnsi" w:cstheme="minorHAnsi"/>
                <w:sz w:val="22"/>
                <w:szCs w:val="22"/>
              </w:rPr>
            </w:pPr>
            <w:r w:rsidRPr="005B3753">
              <w:rPr>
                <w:rFonts w:asciiTheme="minorHAnsi" w:hAnsiTheme="minorHAnsi" w:cstheme="minorHAnsi"/>
                <w:sz w:val="22"/>
                <w:szCs w:val="22"/>
              </w:rPr>
              <w:t>2. Pruebas de conocimiento</w:t>
            </w:r>
          </w:p>
          <w:p w14:paraId="1C92CE63" w14:textId="6F77C925" w:rsidR="000708EA" w:rsidRPr="000C76A5" w:rsidRDefault="00097B23" w:rsidP="00097B23">
            <w:pPr>
              <w:jc w:val="both"/>
              <w:rPr>
                <w:rFonts w:asciiTheme="minorHAnsi" w:hAnsiTheme="minorHAnsi" w:cstheme="minorHAnsi"/>
                <w:color w:val="7F7F7F" w:themeColor="text1" w:themeTint="80"/>
                <w:sz w:val="22"/>
                <w:szCs w:val="22"/>
              </w:rPr>
            </w:pPr>
            <w:r w:rsidRPr="005B375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5120CE" w:rsidRPr="000C76A5" w14:paraId="2D39F5E6" w14:textId="77777777" w:rsidTr="005120CE">
        <w:trPr>
          <w:trHeight w:val="325"/>
        </w:trPr>
        <w:tc>
          <w:tcPr>
            <w:tcW w:w="675" w:type="dxa"/>
            <w:vMerge w:val="restart"/>
            <w:vAlign w:val="center"/>
          </w:tcPr>
          <w:p w14:paraId="095A9F47" w14:textId="2D42DBEA" w:rsidR="005120CE" w:rsidRPr="005120CE" w:rsidRDefault="005120CE" w:rsidP="006E580C">
            <w:pPr>
              <w:jc w:val="center"/>
              <w:rPr>
                <w:rFonts w:asciiTheme="minorHAnsi" w:hAnsiTheme="minorHAnsi" w:cstheme="minorHAnsi"/>
                <w:b/>
                <w:sz w:val="12"/>
                <w:szCs w:val="22"/>
              </w:rPr>
            </w:pPr>
            <w:r w:rsidRPr="005120CE">
              <w:rPr>
                <w:rFonts w:asciiTheme="minorHAnsi" w:hAnsiTheme="minorHAnsi" w:cstheme="minorHAnsi"/>
                <w:b/>
                <w:sz w:val="12"/>
                <w:szCs w:val="22"/>
              </w:rPr>
              <w:t>No.</w:t>
            </w:r>
          </w:p>
        </w:tc>
        <w:tc>
          <w:tcPr>
            <w:tcW w:w="1447" w:type="dxa"/>
            <w:vMerge w:val="restart"/>
            <w:vAlign w:val="center"/>
          </w:tcPr>
          <w:p w14:paraId="706B56B9" w14:textId="06C01A99" w:rsidR="005120CE" w:rsidRPr="005120CE" w:rsidRDefault="005120CE" w:rsidP="006E580C">
            <w:pPr>
              <w:jc w:val="center"/>
              <w:rPr>
                <w:rFonts w:asciiTheme="minorHAnsi" w:hAnsiTheme="minorHAnsi" w:cstheme="minorHAnsi"/>
                <w:b/>
                <w:sz w:val="12"/>
                <w:szCs w:val="22"/>
              </w:rPr>
            </w:pPr>
            <w:r w:rsidRPr="005120CE">
              <w:rPr>
                <w:rFonts w:asciiTheme="minorHAnsi" w:hAnsiTheme="minorHAnsi" w:cstheme="minorHAnsi"/>
                <w:b/>
                <w:sz w:val="12"/>
                <w:szCs w:val="22"/>
              </w:rPr>
              <w:t>Identificación</w:t>
            </w:r>
          </w:p>
        </w:tc>
        <w:tc>
          <w:tcPr>
            <w:tcW w:w="6662" w:type="dxa"/>
            <w:gridSpan w:val="9"/>
            <w:vAlign w:val="center"/>
          </w:tcPr>
          <w:p w14:paraId="264A084B" w14:textId="621128E9" w:rsidR="005120CE" w:rsidRPr="005120CE" w:rsidRDefault="005120CE" w:rsidP="00C868B4">
            <w:pPr>
              <w:jc w:val="center"/>
              <w:rPr>
                <w:rFonts w:asciiTheme="minorHAnsi" w:hAnsiTheme="minorHAnsi" w:cstheme="minorHAnsi"/>
                <w:b/>
                <w:color w:val="7F7F7F" w:themeColor="text1" w:themeTint="80"/>
                <w:sz w:val="12"/>
                <w:szCs w:val="22"/>
              </w:rPr>
            </w:pPr>
            <w:r w:rsidRPr="005120CE">
              <w:rPr>
                <w:rFonts w:asciiTheme="minorHAnsi" w:hAnsiTheme="minorHAnsi" w:cstheme="minorHAnsi"/>
                <w:b/>
                <w:sz w:val="12"/>
                <w:szCs w:val="22"/>
              </w:rPr>
              <w:t>Calificación Asignada</w:t>
            </w:r>
          </w:p>
        </w:tc>
        <w:tc>
          <w:tcPr>
            <w:tcW w:w="1843" w:type="dxa"/>
            <w:gridSpan w:val="4"/>
            <w:vMerge w:val="restart"/>
            <w:vAlign w:val="center"/>
          </w:tcPr>
          <w:p w14:paraId="60EADD55" w14:textId="33504A73" w:rsidR="005120CE" w:rsidRPr="005120CE" w:rsidRDefault="005120CE" w:rsidP="000E1A5B">
            <w:pPr>
              <w:jc w:val="center"/>
              <w:rPr>
                <w:rFonts w:asciiTheme="minorHAnsi" w:hAnsiTheme="minorHAnsi" w:cstheme="minorHAnsi"/>
                <w:b/>
                <w:color w:val="7F7F7F" w:themeColor="text1" w:themeTint="80"/>
                <w:sz w:val="12"/>
                <w:szCs w:val="22"/>
              </w:rPr>
            </w:pPr>
            <w:r w:rsidRPr="005120CE">
              <w:rPr>
                <w:rFonts w:asciiTheme="minorHAnsi" w:hAnsiTheme="minorHAnsi" w:cstheme="minorHAnsi"/>
                <w:b/>
                <w:sz w:val="12"/>
                <w:szCs w:val="22"/>
              </w:rPr>
              <w:t>**Resultado de la Convocatoria</w:t>
            </w:r>
          </w:p>
        </w:tc>
      </w:tr>
      <w:tr w:rsidR="005120CE" w:rsidRPr="000C76A5" w14:paraId="26681EA6" w14:textId="77777777" w:rsidTr="005120CE">
        <w:trPr>
          <w:trHeight w:val="325"/>
        </w:trPr>
        <w:tc>
          <w:tcPr>
            <w:tcW w:w="675" w:type="dxa"/>
            <w:vMerge/>
            <w:vAlign w:val="center"/>
          </w:tcPr>
          <w:p w14:paraId="77B3E387" w14:textId="2D9AF8AD" w:rsidR="005120CE" w:rsidRPr="005120CE" w:rsidRDefault="005120CE" w:rsidP="006E580C">
            <w:pPr>
              <w:jc w:val="center"/>
              <w:rPr>
                <w:rFonts w:asciiTheme="minorHAnsi" w:hAnsiTheme="minorHAnsi" w:cstheme="minorHAnsi"/>
                <w:b/>
                <w:sz w:val="12"/>
                <w:szCs w:val="22"/>
              </w:rPr>
            </w:pPr>
          </w:p>
        </w:tc>
        <w:tc>
          <w:tcPr>
            <w:tcW w:w="1447" w:type="dxa"/>
            <w:vMerge/>
            <w:vAlign w:val="center"/>
          </w:tcPr>
          <w:p w14:paraId="70CC96BE" w14:textId="61E0C3B0" w:rsidR="005120CE" w:rsidRPr="005120CE" w:rsidRDefault="005120CE" w:rsidP="006E580C">
            <w:pPr>
              <w:jc w:val="center"/>
              <w:rPr>
                <w:rFonts w:asciiTheme="minorHAnsi" w:hAnsiTheme="minorHAnsi" w:cstheme="minorHAnsi"/>
                <w:b/>
                <w:sz w:val="12"/>
                <w:szCs w:val="22"/>
              </w:rPr>
            </w:pPr>
          </w:p>
        </w:tc>
        <w:tc>
          <w:tcPr>
            <w:tcW w:w="963" w:type="dxa"/>
            <w:vAlign w:val="center"/>
          </w:tcPr>
          <w:p w14:paraId="48A1479F" w14:textId="05AE0673"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1.</w:t>
            </w:r>
          </w:p>
          <w:p w14:paraId="6A07CF03" w14:textId="73D89C0B"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PAPA (20%)</w:t>
            </w:r>
          </w:p>
        </w:tc>
        <w:tc>
          <w:tcPr>
            <w:tcW w:w="879" w:type="dxa"/>
            <w:vAlign w:val="center"/>
          </w:tcPr>
          <w:p w14:paraId="11B94317" w14:textId="7777777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2.</w:t>
            </w:r>
            <w:r w:rsidRPr="005120CE">
              <w:rPr>
                <w:rFonts w:asciiTheme="minorHAnsi" w:hAnsiTheme="minorHAnsi" w:cstheme="minorHAnsi"/>
                <w:b/>
                <w:sz w:val="12"/>
                <w:szCs w:val="22"/>
              </w:rPr>
              <w:br/>
              <w:t>PBM (10</w:t>
            </w:r>
          </w:p>
          <w:p w14:paraId="23B16EDF" w14:textId="02870AE2"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w:t>
            </w:r>
          </w:p>
        </w:tc>
        <w:tc>
          <w:tcPr>
            <w:tcW w:w="709" w:type="dxa"/>
            <w:vAlign w:val="center"/>
          </w:tcPr>
          <w:p w14:paraId="155F0658" w14:textId="7777777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3.</w:t>
            </w:r>
          </w:p>
          <w:p w14:paraId="1E087709" w14:textId="224B40C1"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Avance (10%)</w:t>
            </w:r>
          </w:p>
        </w:tc>
        <w:tc>
          <w:tcPr>
            <w:tcW w:w="851" w:type="dxa"/>
            <w:vAlign w:val="center"/>
          </w:tcPr>
          <w:p w14:paraId="6356ECB2" w14:textId="7777777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4.</w:t>
            </w:r>
          </w:p>
          <w:p w14:paraId="40040324" w14:textId="330F6076"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Conocimientos (20%)</w:t>
            </w:r>
          </w:p>
        </w:tc>
        <w:tc>
          <w:tcPr>
            <w:tcW w:w="850" w:type="dxa"/>
            <w:vAlign w:val="center"/>
          </w:tcPr>
          <w:p w14:paraId="742F3B68" w14:textId="7777777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5.</w:t>
            </w:r>
          </w:p>
          <w:p w14:paraId="15CE77A0" w14:textId="61026A4F"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Prueba de conocimientos (20%)</w:t>
            </w:r>
          </w:p>
        </w:tc>
        <w:tc>
          <w:tcPr>
            <w:tcW w:w="1418" w:type="dxa"/>
            <w:gridSpan w:val="2"/>
            <w:vAlign w:val="center"/>
          </w:tcPr>
          <w:p w14:paraId="556D4E12" w14:textId="7777777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6.</w:t>
            </w:r>
          </w:p>
          <w:p w14:paraId="66B33BFF" w14:textId="76C3BF37"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Entrevista (30%)</w:t>
            </w:r>
          </w:p>
        </w:tc>
        <w:tc>
          <w:tcPr>
            <w:tcW w:w="992" w:type="dxa"/>
            <w:gridSpan w:val="2"/>
            <w:vAlign w:val="center"/>
          </w:tcPr>
          <w:p w14:paraId="426882B0" w14:textId="6F9C5E0B"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Total</w:t>
            </w:r>
          </w:p>
        </w:tc>
        <w:tc>
          <w:tcPr>
            <w:tcW w:w="1843" w:type="dxa"/>
            <w:gridSpan w:val="4"/>
            <w:vMerge/>
            <w:vAlign w:val="center"/>
          </w:tcPr>
          <w:p w14:paraId="73BFF6B3" w14:textId="3EC8A39F" w:rsidR="005120CE" w:rsidRPr="005120CE" w:rsidRDefault="005120CE" w:rsidP="005120CE">
            <w:pPr>
              <w:jc w:val="center"/>
              <w:rPr>
                <w:rFonts w:asciiTheme="minorHAnsi" w:hAnsiTheme="minorHAnsi" w:cstheme="minorHAnsi"/>
                <w:b/>
                <w:sz w:val="12"/>
                <w:szCs w:val="22"/>
              </w:rPr>
            </w:pPr>
          </w:p>
        </w:tc>
      </w:tr>
      <w:tr w:rsidR="005120CE" w:rsidRPr="000C76A5" w14:paraId="52E9F976" w14:textId="77777777" w:rsidTr="005120CE">
        <w:trPr>
          <w:trHeight w:val="325"/>
        </w:trPr>
        <w:tc>
          <w:tcPr>
            <w:tcW w:w="675" w:type="dxa"/>
            <w:vAlign w:val="center"/>
          </w:tcPr>
          <w:p w14:paraId="4DD7DD91" w14:textId="1BB25FC3"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1</w:t>
            </w:r>
          </w:p>
        </w:tc>
        <w:tc>
          <w:tcPr>
            <w:tcW w:w="1447" w:type="dxa"/>
            <w:vAlign w:val="center"/>
          </w:tcPr>
          <w:p w14:paraId="6D5BD831" w14:textId="414A04E9"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1000400624</w:t>
            </w:r>
          </w:p>
        </w:tc>
        <w:tc>
          <w:tcPr>
            <w:tcW w:w="963" w:type="dxa"/>
            <w:vAlign w:val="center"/>
          </w:tcPr>
          <w:p w14:paraId="17AC50BB" w14:textId="4A177787"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3,7</w:t>
            </w:r>
          </w:p>
        </w:tc>
        <w:tc>
          <w:tcPr>
            <w:tcW w:w="879" w:type="dxa"/>
            <w:vAlign w:val="center"/>
          </w:tcPr>
          <w:p w14:paraId="48A1D207" w14:textId="015154AE"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13</w:t>
            </w:r>
          </w:p>
        </w:tc>
        <w:tc>
          <w:tcPr>
            <w:tcW w:w="709" w:type="dxa"/>
            <w:vAlign w:val="center"/>
          </w:tcPr>
          <w:p w14:paraId="030323F3" w14:textId="282A5A80"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40,60%</w:t>
            </w:r>
          </w:p>
        </w:tc>
        <w:tc>
          <w:tcPr>
            <w:tcW w:w="851" w:type="dxa"/>
            <w:vAlign w:val="center"/>
          </w:tcPr>
          <w:p w14:paraId="2A86C6BE" w14:textId="7BDE9852"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5</w:t>
            </w:r>
          </w:p>
        </w:tc>
        <w:tc>
          <w:tcPr>
            <w:tcW w:w="850" w:type="dxa"/>
            <w:vAlign w:val="center"/>
          </w:tcPr>
          <w:p w14:paraId="0F8339FA" w14:textId="2586737F"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2,7</w:t>
            </w:r>
          </w:p>
        </w:tc>
        <w:tc>
          <w:tcPr>
            <w:tcW w:w="1418" w:type="dxa"/>
            <w:gridSpan w:val="2"/>
            <w:vAlign w:val="center"/>
          </w:tcPr>
          <w:p w14:paraId="353C6C46" w14:textId="32098802"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5</w:t>
            </w:r>
          </w:p>
        </w:tc>
        <w:tc>
          <w:tcPr>
            <w:tcW w:w="992" w:type="dxa"/>
            <w:gridSpan w:val="2"/>
            <w:vAlign w:val="center"/>
          </w:tcPr>
          <w:p w14:paraId="3853D2DC" w14:textId="32B38966" w:rsidR="005120CE" w:rsidRPr="005120CE" w:rsidRDefault="005120CE" w:rsidP="005120CE">
            <w:pPr>
              <w:jc w:val="center"/>
              <w:rPr>
                <w:rFonts w:asciiTheme="minorHAnsi" w:hAnsiTheme="minorHAnsi" w:cstheme="minorHAnsi"/>
                <w:b/>
                <w:color w:val="00B050"/>
                <w:sz w:val="12"/>
                <w:szCs w:val="22"/>
              </w:rPr>
            </w:pPr>
            <w:r w:rsidRPr="005120CE">
              <w:rPr>
                <w:b/>
                <w:color w:val="00B050"/>
                <w:sz w:val="12"/>
              </w:rPr>
              <w:t>4,41</w:t>
            </w:r>
          </w:p>
        </w:tc>
        <w:tc>
          <w:tcPr>
            <w:tcW w:w="1843" w:type="dxa"/>
            <w:gridSpan w:val="4"/>
            <w:vAlign w:val="center"/>
          </w:tcPr>
          <w:p w14:paraId="3DC89431" w14:textId="030B3436" w:rsidR="005120CE" w:rsidRPr="005120CE" w:rsidRDefault="005120CE" w:rsidP="005120CE">
            <w:pPr>
              <w:jc w:val="center"/>
              <w:rPr>
                <w:rFonts w:asciiTheme="minorHAnsi" w:hAnsiTheme="minorHAnsi" w:cstheme="minorHAnsi"/>
                <w:b/>
                <w:color w:val="00B050"/>
                <w:sz w:val="12"/>
                <w:szCs w:val="22"/>
              </w:rPr>
            </w:pPr>
            <w:r w:rsidRPr="005120CE">
              <w:rPr>
                <w:rFonts w:asciiTheme="minorHAnsi" w:hAnsiTheme="minorHAnsi" w:cstheme="minorHAnsi"/>
                <w:b/>
                <w:color w:val="00B050"/>
                <w:sz w:val="12"/>
                <w:szCs w:val="22"/>
              </w:rPr>
              <w:t>Seleccionado</w:t>
            </w:r>
          </w:p>
        </w:tc>
      </w:tr>
      <w:tr w:rsidR="005120CE" w:rsidRPr="000C76A5" w14:paraId="0B82F75E" w14:textId="77777777" w:rsidTr="005120CE">
        <w:trPr>
          <w:trHeight w:val="325"/>
        </w:trPr>
        <w:tc>
          <w:tcPr>
            <w:tcW w:w="675" w:type="dxa"/>
            <w:vAlign w:val="center"/>
          </w:tcPr>
          <w:p w14:paraId="60437E5B" w14:textId="07F1B328"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2</w:t>
            </w:r>
          </w:p>
        </w:tc>
        <w:tc>
          <w:tcPr>
            <w:tcW w:w="1447" w:type="dxa"/>
            <w:vAlign w:val="center"/>
          </w:tcPr>
          <w:p w14:paraId="185348E5" w14:textId="4FAB34F6"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1053872392</w:t>
            </w:r>
          </w:p>
        </w:tc>
        <w:tc>
          <w:tcPr>
            <w:tcW w:w="963" w:type="dxa"/>
            <w:vAlign w:val="center"/>
          </w:tcPr>
          <w:p w14:paraId="4F7C4A50" w14:textId="2CAACB46"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4</w:t>
            </w:r>
          </w:p>
        </w:tc>
        <w:tc>
          <w:tcPr>
            <w:tcW w:w="879" w:type="dxa"/>
            <w:vAlign w:val="center"/>
          </w:tcPr>
          <w:p w14:paraId="6E3BC3FD" w14:textId="2F44FF44"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62</w:t>
            </w:r>
          </w:p>
        </w:tc>
        <w:tc>
          <w:tcPr>
            <w:tcW w:w="709" w:type="dxa"/>
            <w:vAlign w:val="center"/>
          </w:tcPr>
          <w:p w14:paraId="05DAB474" w14:textId="0501AE72"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71,30%</w:t>
            </w:r>
          </w:p>
        </w:tc>
        <w:tc>
          <w:tcPr>
            <w:tcW w:w="851" w:type="dxa"/>
            <w:vAlign w:val="center"/>
          </w:tcPr>
          <w:p w14:paraId="32497D37" w14:textId="2C8DFD9E"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850" w:type="dxa"/>
            <w:vAlign w:val="center"/>
          </w:tcPr>
          <w:p w14:paraId="48556DDD" w14:textId="5E4764B2"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4,8</w:t>
            </w:r>
          </w:p>
        </w:tc>
        <w:tc>
          <w:tcPr>
            <w:tcW w:w="1418" w:type="dxa"/>
            <w:gridSpan w:val="2"/>
            <w:vAlign w:val="center"/>
          </w:tcPr>
          <w:p w14:paraId="791D6347" w14:textId="73EEF9BF"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5</w:t>
            </w:r>
          </w:p>
        </w:tc>
        <w:tc>
          <w:tcPr>
            <w:tcW w:w="992" w:type="dxa"/>
            <w:gridSpan w:val="2"/>
            <w:vAlign w:val="center"/>
          </w:tcPr>
          <w:p w14:paraId="10648AAF" w14:textId="31F0029C"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3,86</w:t>
            </w:r>
          </w:p>
        </w:tc>
        <w:tc>
          <w:tcPr>
            <w:tcW w:w="1843" w:type="dxa"/>
            <w:gridSpan w:val="4"/>
            <w:vAlign w:val="center"/>
          </w:tcPr>
          <w:p w14:paraId="44B5BF91" w14:textId="28A77422" w:rsidR="005120CE" w:rsidRPr="005120CE" w:rsidRDefault="005120CE" w:rsidP="005120CE">
            <w:pPr>
              <w:jc w:val="center"/>
              <w:rPr>
                <w:rFonts w:asciiTheme="minorHAnsi" w:hAnsiTheme="minorHAnsi" w:cstheme="minorHAnsi"/>
                <w:b/>
                <w:color w:val="FF0000"/>
                <w:sz w:val="12"/>
                <w:szCs w:val="22"/>
              </w:rPr>
            </w:pPr>
            <w:r w:rsidRPr="005120CE">
              <w:rPr>
                <w:rFonts w:asciiTheme="minorHAnsi" w:hAnsiTheme="minorHAnsi" w:cstheme="minorHAnsi"/>
                <w:b/>
                <w:color w:val="FF0000"/>
                <w:sz w:val="12"/>
                <w:szCs w:val="22"/>
              </w:rPr>
              <w:t>No Seleccionado</w:t>
            </w:r>
          </w:p>
        </w:tc>
      </w:tr>
      <w:tr w:rsidR="005120CE" w:rsidRPr="000C76A5" w14:paraId="1323B986" w14:textId="77777777" w:rsidTr="005120CE">
        <w:trPr>
          <w:trHeight w:val="325"/>
        </w:trPr>
        <w:tc>
          <w:tcPr>
            <w:tcW w:w="675" w:type="dxa"/>
            <w:vAlign w:val="center"/>
          </w:tcPr>
          <w:p w14:paraId="03DE4EF6" w14:textId="5E72C166"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3</w:t>
            </w:r>
          </w:p>
        </w:tc>
        <w:tc>
          <w:tcPr>
            <w:tcW w:w="1447" w:type="dxa"/>
            <w:vAlign w:val="center"/>
          </w:tcPr>
          <w:p w14:paraId="0287D337" w14:textId="761BA4CB"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1001370301</w:t>
            </w:r>
          </w:p>
        </w:tc>
        <w:tc>
          <w:tcPr>
            <w:tcW w:w="963" w:type="dxa"/>
            <w:vAlign w:val="center"/>
          </w:tcPr>
          <w:p w14:paraId="131B7FB3" w14:textId="5FA0D5A4"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4,6</w:t>
            </w:r>
          </w:p>
        </w:tc>
        <w:tc>
          <w:tcPr>
            <w:tcW w:w="879" w:type="dxa"/>
            <w:vAlign w:val="center"/>
          </w:tcPr>
          <w:p w14:paraId="20FEBAAA" w14:textId="3830CC8B"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48</w:t>
            </w:r>
          </w:p>
        </w:tc>
        <w:tc>
          <w:tcPr>
            <w:tcW w:w="709" w:type="dxa"/>
            <w:vAlign w:val="center"/>
          </w:tcPr>
          <w:p w14:paraId="674BCDEB" w14:textId="4323D3C7"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47,50%</w:t>
            </w:r>
          </w:p>
        </w:tc>
        <w:tc>
          <w:tcPr>
            <w:tcW w:w="851" w:type="dxa"/>
            <w:vAlign w:val="center"/>
          </w:tcPr>
          <w:p w14:paraId="6227991E" w14:textId="5080469E"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5</w:t>
            </w:r>
          </w:p>
        </w:tc>
        <w:tc>
          <w:tcPr>
            <w:tcW w:w="850" w:type="dxa"/>
            <w:vAlign w:val="center"/>
          </w:tcPr>
          <w:p w14:paraId="242A118E" w14:textId="6422069E"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1418" w:type="dxa"/>
            <w:gridSpan w:val="2"/>
            <w:vAlign w:val="center"/>
          </w:tcPr>
          <w:p w14:paraId="153EF2E2" w14:textId="0864D8D5"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992" w:type="dxa"/>
            <w:gridSpan w:val="2"/>
            <w:vAlign w:val="center"/>
          </w:tcPr>
          <w:p w14:paraId="7CF03F83" w14:textId="1FDF1968"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2,46</w:t>
            </w:r>
          </w:p>
        </w:tc>
        <w:tc>
          <w:tcPr>
            <w:tcW w:w="1843" w:type="dxa"/>
            <w:gridSpan w:val="4"/>
            <w:vAlign w:val="center"/>
          </w:tcPr>
          <w:p w14:paraId="3850E9BD" w14:textId="5F89BFA1" w:rsidR="005120CE" w:rsidRPr="005120CE" w:rsidRDefault="005120CE" w:rsidP="005120CE">
            <w:pPr>
              <w:jc w:val="center"/>
              <w:rPr>
                <w:rFonts w:asciiTheme="minorHAnsi" w:hAnsiTheme="minorHAnsi" w:cstheme="minorHAnsi"/>
                <w:b/>
                <w:color w:val="FF0000"/>
                <w:sz w:val="12"/>
                <w:szCs w:val="22"/>
              </w:rPr>
            </w:pPr>
            <w:r w:rsidRPr="005120CE">
              <w:rPr>
                <w:rFonts w:asciiTheme="minorHAnsi" w:hAnsiTheme="minorHAnsi" w:cstheme="minorHAnsi"/>
                <w:b/>
                <w:color w:val="FF0000"/>
                <w:sz w:val="12"/>
                <w:szCs w:val="22"/>
              </w:rPr>
              <w:t>No Seleccionado</w:t>
            </w:r>
          </w:p>
        </w:tc>
      </w:tr>
      <w:tr w:rsidR="005120CE" w:rsidRPr="000C76A5" w14:paraId="05EB8C27" w14:textId="77777777" w:rsidTr="005120CE">
        <w:trPr>
          <w:trHeight w:val="325"/>
        </w:trPr>
        <w:tc>
          <w:tcPr>
            <w:tcW w:w="675" w:type="dxa"/>
            <w:vAlign w:val="center"/>
          </w:tcPr>
          <w:p w14:paraId="1DAE2268" w14:textId="737244E9" w:rsidR="005120CE" w:rsidRPr="005120CE" w:rsidRDefault="005120CE" w:rsidP="005120CE">
            <w:pPr>
              <w:jc w:val="center"/>
              <w:rPr>
                <w:rFonts w:asciiTheme="minorHAnsi" w:hAnsiTheme="minorHAnsi" w:cstheme="minorHAnsi"/>
                <w:b/>
                <w:sz w:val="12"/>
                <w:szCs w:val="22"/>
              </w:rPr>
            </w:pPr>
            <w:r w:rsidRPr="005120CE">
              <w:rPr>
                <w:rFonts w:asciiTheme="minorHAnsi" w:hAnsiTheme="minorHAnsi" w:cstheme="minorHAnsi"/>
                <w:b/>
                <w:sz w:val="12"/>
                <w:szCs w:val="22"/>
              </w:rPr>
              <w:t>4</w:t>
            </w:r>
          </w:p>
        </w:tc>
        <w:tc>
          <w:tcPr>
            <w:tcW w:w="1447" w:type="dxa"/>
            <w:vAlign w:val="center"/>
          </w:tcPr>
          <w:p w14:paraId="3C6AC37A" w14:textId="1D8E0160"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1039474121</w:t>
            </w:r>
          </w:p>
        </w:tc>
        <w:tc>
          <w:tcPr>
            <w:tcW w:w="963" w:type="dxa"/>
            <w:vAlign w:val="center"/>
          </w:tcPr>
          <w:p w14:paraId="0562B315" w14:textId="4CDE5CD5"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3,9</w:t>
            </w:r>
          </w:p>
        </w:tc>
        <w:tc>
          <w:tcPr>
            <w:tcW w:w="879" w:type="dxa"/>
            <w:vAlign w:val="center"/>
          </w:tcPr>
          <w:p w14:paraId="367CE640" w14:textId="099C3E1C"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18</w:t>
            </w:r>
          </w:p>
        </w:tc>
        <w:tc>
          <w:tcPr>
            <w:tcW w:w="709" w:type="dxa"/>
            <w:vAlign w:val="center"/>
          </w:tcPr>
          <w:p w14:paraId="7099F2E0" w14:textId="4A076CC5"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51,90%</w:t>
            </w:r>
          </w:p>
        </w:tc>
        <w:tc>
          <w:tcPr>
            <w:tcW w:w="851" w:type="dxa"/>
            <w:vAlign w:val="center"/>
          </w:tcPr>
          <w:p w14:paraId="5D075C1B" w14:textId="19E4AF0A"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850" w:type="dxa"/>
            <w:vAlign w:val="center"/>
          </w:tcPr>
          <w:p w14:paraId="7E6564D3" w14:textId="751BD491"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1418" w:type="dxa"/>
            <w:gridSpan w:val="2"/>
            <w:vAlign w:val="center"/>
          </w:tcPr>
          <w:p w14:paraId="48856C38" w14:textId="47B6B8E2"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0</w:t>
            </w:r>
          </w:p>
        </w:tc>
        <w:tc>
          <w:tcPr>
            <w:tcW w:w="992" w:type="dxa"/>
            <w:gridSpan w:val="2"/>
            <w:vAlign w:val="center"/>
          </w:tcPr>
          <w:p w14:paraId="12D9FDDF" w14:textId="47DF99D5" w:rsidR="005120CE" w:rsidRPr="005120CE" w:rsidRDefault="005120CE" w:rsidP="005120CE">
            <w:pPr>
              <w:jc w:val="center"/>
              <w:rPr>
                <w:rFonts w:asciiTheme="minorHAnsi" w:hAnsiTheme="minorHAnsi" w:cstheme="minorHAnsi"/>
                <w:b/>
                <w:color w:val="FF0000"/>
                <w:sz w:val="12"/>
                <w:szCs w:val="22"/>
              </w:rPr>
            </w:pPr>
            <w:r w:rsidRPr="005120CE">
              <w:rPr>
                <w:color w:val="FF0000"/>
                <w:sz w:val="12"/>
              </w:rPr>
              <w:t>1,39</w:t>
            </w:r>
          </w:p>
        </w:tc>
        <w:tc>
          <w:tcPr>
            <w:tcW w:w="1843" w:type="dxa"/>
            <w:gridSpan w:val="4"/>
            <w:vAlign w:val="center"/>
          </w:tcPr>
          <w:p w14:paraId="2B4EB7BD" w14:textId="30ECB02F" w:rsidR="005120CE" w:rsidRPr="005120CE" w:rsidRDefault="005120CE" w:rsidP="005120CE">
            <w:pPr>
              <w:jc w:val="center"/>
              <w:rPr>
                <w:rFonts w:asciiTheme="minorHAnsi" w:hAnsiTheme="minorHAnsi" w:cstheme="minorHAnsi"/>
                <w:b/>
                <w:color w:val="FF0000"/>
                <w:sz w:val="12"/>
                <w:szCs w:val="22"/>
              </w:rPr>
            </w:pPr>
            <w:r w:rsidRPr="005120CE">
              <w:rPr>
                <w:rFonts w:asciiTheme="minorHAnsi" w:hAnsiTheme="minorHAnsi" w:cstheme="minorHAnsi"/>
                <w:b/>
                <w:color w:val="FF0000"/>
                <w:sz w:val="12"/>
                <w:szCs w:val="22"/>
              </w:rPr>
              <w:t>No Seleccionado</w:t>
            </w:r>
          </w:p>
        </w:tc>
      </w:tr>
    </w:tbl>
    <w:p w14:paraId="7B328E6A" w14:textId="77777777" w:rsidR="005120CE" w:rsidRDefault="005120CE" w:rsidP="007F7EDF">
      <w:pPr>
        <w:jc w:val="both"/>
        <w:rPr>
          <w:rFonts w:asciiTheme="minorHAnsi" w:hAnsiTheme="minorHAnsi" w:cstheme="minorHAnsi"/>
          <w:color w:val="FF0000"/>
          <w:sz w:val="22"/>
          <w:szCs w:val="22"/>
        </w:rPr>
      </w:pPr>
    </w:p>
    <w:p w14:paraId="3F01611F" w14:textId="77777777" w:rsidR="005120CE" w:rsidRDefault="005120CE" w:rsidP="007F7EDF">
      <w:pPr>
        <w:jc w:val="both"/>
        <w:rPr>
          <w:rFonts w:asciiTheme="minorHAnsi" w:hAnsiTheme="minorHAnsi" w:cstheme="minorHAnsi"/>
          <w:color w:val="FF0000"/>
          <w:sz w:val="22"/>
          <w:szCs w:val="22"/>
        </w:rPr>
      </w:pPr>
    </w:p>
    <w:p w14:paraId="6487E829" w14:textId="77777777" w:rsidR="005120CE" w:rsidRDefault="005120CE" w:rsidP="007F7EDF">
      <w:pPr>
        <w:jc w:val="both"/>
        <w:rPr>
          <w:rFonts w:asciiTheme="minorHAnsi" w:hAnsiTheme="minorHAnsi" w:cstheme="minorHAnsi"/>
          <w:color w:val="FF0000"/>
          <w:sz w:val="22"/>
          <w:szCs w:val="22"/>
        </w:rPr>
      </w:pPr>
    </w:p>
    <w:p w14:paraId="20C60034" w14:textId="77777777" w:rsidR="005120CE" w:rsidRDefault="005120CE" w:rsidP="007F7EDF">
      <w:pPr>
        <w:jc w:val="both"/>
        <w:rPr>
          <w:rFonts w:asciiTheme="minorHAnsi" w:hAnsiTheme="minorHAnsi" w:cstheme="minorHAnsi"/>
          <w:color w:val="FF0000"/>
          <w:sz w:val="22"/>
          <w:szCs w:val="22"/>
        </w:rPr>
      </w:pPr>
    </w:p>
    <w:p w14:paraId="66EFFFB9" w14:textId="77777777" w:rsidR="005120CE" w:rsidRDefault="005120CE" w:rsidP="007F7EDF">
      <w:pPr>
        <w:jc w:val="both"/>
        <w:rPr>
          <w:rFonts w:asciiTheme="minorHAnsi" w:hAnsiTheme="minorHAnsi" w:cstheme="minorHAnsi"/>
          <w:color w:val="FF0000"/>
          <w:sz w:val="22"/>
          <w:szCs w:val="22"/>
        </w:rPr>
      </w:pPr>
    </w:p>
    <w:p w14:paraId="42EB498A" w14:textId="77777777" w:rsidR="005120CE" w:rsidRDefault="005120CE" w:rsidP="007F7EDF">
      <w:pPr>
        <w:jc w:val="both"/>
        <w:rPr>
          <w:rFonts w:asciiTheme="minorHAnsi" w:hAnsiTheme="minorHAnsi" w:cstheme="minorHAnsi"/>
          <w:color w:val="FF0000"/>
          <w:sz w:val="22"/>
          <w:szCs w:val="22"/>
        </w:rPr>
      </w:pPr>
    </w:p>
    <w:p w14:paraId="24E676D5" w14:textId="77777777" w:rsidR="005120CE" w:rsidRDefault="005120CE" w:rsidP="007F7EDF">
      <w:pPr>
        <w:jc w:val="both"/>
        <w:rPr>
          <w:rFonts w:asciiTheme="minorHAnsi" w:hAnsiTheme="minorHAnsi" w:cstheme="minorHAnsi"/>
          <w:color w:val="FF0000"/>
          <w:sz w:val="22"/>
          <w:szCs w:val="22"/>
        </w:rPr>
      </w:pPr>
    </w:p>
    <w:p w14:paraId="44D02DBC" w14:textId="77777777" w:rsidR="005120CE" w:rsidRDefault="005120CE" w:rsidP="007F7EDF">
      <w:pPr>
        <w:jc w:val="both"/>
        <w:rPr>
          <w:rFonts w:asciiTheme="minorHAnsi" w:hAnsiTheme="minorHAnsi" w:cstheme="minorHAnsi"/>
          <w:color w:val="FF0000"/>
          <w:sz w:val="22"/>
          <w:szCs w:val="22"/>
        </w:rPr>
      </w:pPr>
    </w:p>
    <w:p w14:paraId="5C7DE864" w14:textId="77777777" w:rsidR="005120CE" w:rsidRDefault="005120CE" w:rsidP="007F7EDF">
      <w:pPr>
        <w:jc w:val="both"/>
        <w:rPr>
          <w:rFonts w:asciiTheme="minorHAnsi" w:hAnsiTheme="minorHAnsi" w:cstheme="minorHAnsi"/>
          <w:color w:val="FF0000"/>
          <w:sz w:val="22"/>
          <w:szCs w:val="22"/>
        </w:rPr>
      </w:pPr>
    </w:p>
    <w:p w14:paraId="46051BFC" w14:textId="77777777" w:rsidR="005120CE" w:rsidRDefault="005120CE" w:rsidP="007F7EDF">
      <w:pPr>
        <w:jc w:val="both"/>
        <w:rPr>
          <w:rFonts w:asciiTheme="minorHAnsi" w:hAnsiTheme="minorHAnsi" w:cstheme="minorHAnsi"/>
          <w:color w:val="FF0000"/>
          <w:sz w:val="22"/>
          <w:szCs w:val="22"/>
        </w:rPr>
      </w:pPr>
    </w:p>
    <w:p w14:paraId="61903CB9" w14:textId="77777777" w:rsidR="005120CE" w:rsidRDefault="005120CE" w:rsidP="007F7EDF">
      <w:pPr>
        <w:jc w:val="both"/>
        <w:rPr>
          <w:rFonts w:asciiTheme="minorHAnsi" w:hAnsiTheme="minorHAnsi" w:cstheme="minorHAnsi"/>
          <w:color w:val="FF0000"/>
          <w:sz w:val="22"/>
          <w:szCs w:val="22"/>
        </w:rPr>
      </w:pPr>
    </w:p>
    <w:p w14:paraId="3E2113BB" w14:textId="4D0F5DD9" w:rsidR="000708EA" w:rsidRPr="000C76A5" w:rsidRDefault="005120CE"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w:lastRenderedPageBreak/>
        <mc:AlternateContent>
          <mc:Choice Requires="wps">
            <w:drawing>
              <wp:anchor distT="0" distB="0" distL="114300" distR="114300" simplePos="0" relativeHeight="251658239" behindDoc="0" locked="0" layoutInCell="1" allowOverlap="1" wp14:anchorId="3976CD92" wp14:editId="7CD1ECD9">
                <wp:simplePos x="0" y="0"/>
                <wp:positionH relativeFrom="margin">
                  <wp:posOffset>-101600</wp:posOffset>
                </wp:positionH>
                <wp:positionV relativeFrom="paragraph">
                  <wp:posOffset>189865</wp:posOffset>
                </wp:positionV>
                <wp:extent cx="2997200" cy="16954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99720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6DEDE" w14:textId="0CD94DA1" w:rsidR="005120CE" w:rsidRDefault="005120CE" w:rsidP="007F7EDF">
                            <w:pPr>
                              <w:ind w:left="708" w:hanging="708"/>
                              <w:rPr>
                                <w:rFonts w:asciiTheme="minorHAnsi" w:hAnsiTheme="minorHAnsi" w:cstheme="minorHAnsi"/>
                                <w:color w:val="7F7F7F" w:themeColor="text1" w:themeTint="80"/>
                                <w:sz w:val="20"/>
                                <w:szCs w:val="20"/>
                                <w:lang w:val="es-CO"/>
                              </w:rPr>
                            </w:pPr>
                          </w:p>
                          <w:p w14:paraId="1AAC5F7E" w14:textId="77777777" w:rsidR="005120CE" w:rsidRDefault="005120CE" w:rsidP="007F7EDF">
                            <w:pPr>
                              <w:ind w:left="708" w:hanging="708"/>
                              <w:rPr>
                                <w:rFonts w:asciiTheme="minorHAnsi" w:hAnsiTheme="minorHAnsi" w:cstheme="minorHAnsi"/>
                                <w:color w:val="7F7F7F" w:themeColor="text1" w:themeTint="80"/>
                                <w:sz w:val="20"/>
                                <w:szCs w:val="20"/>
                                <w:lang w:val="es-CO"/>
                              </w:rPr>
                            </w:pPr>
                          </w:p>
                          <w:p w14:paraId="06D4A0EA" w14:textId="2DE08DCB" w:rsidR="00B3507E"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HÉCTOR IVÁN VELÁSQUEZ ARREDONDO</w:t>
                            </w:r>
                          </w:p>
                          <w:p w14:paraId="1150EBC0" w14:textId="085E1AF2" w:rsidR="007F7EDF"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VICEDECANO ACADÉMICO</w:t>
                            </w:r>
                          </w:p>
                          <w:p w14:paraId="1C41366C" w14:textId="180827AE" w:rsidR="007F7EDF"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 FACULTAD DE MINAS</w:t>
                            </w:r>
                          </w:p>
                          <w:p w14:paraId="2DA2D8B3" w14:textId="5CC72D8D" w:rsidR="007F7EDF" w:rsidRPr="000C76A5" w:rsidRDefault="00BC404D" w:rsidP="007F7EDF">
                            <w:pPr>
                              <w:ind w:left="708" w:hanging="708"/>
                              <w:rPr>
                                <w:rFonts w:asciiTheme="minorHAnsi" w:hAnsiTheme="minorHAnsi" w:cstheme="minorHAnsi"/>
                                <w:color w:val="7F7F7F" w:themeColor="text1" w:themeTint="80"/>
                                <w:sz w:val="22"/>
                                <w:szCs w:val="22"/>
                                <w:lang w:val="es-CO"/>
                              </w:rPr>
                            </w:pPr>
                            <w:hyperlink r:id="rId8" w:history="1">
                              <w:r w:rsidR="005120CE" w:rsidRPr="00152552">
                                <w:rPr>
                                  <w:rStyle w:val="Hipervnculo"/>
                                  <w:rFonts w:asciiTheme="minorHAnsi" w:hAnsiTheme="minorHAnsi" w:cstheme="minorHAnsi"/>
                                  <w:sz w:val="20"/>
                                  <w:szCs w:val="20"/>
                                  <w:lang w:val="es-CO"/>
                                </w:rPr>
                                <w:t>hivelasq@unal.edu.co</w:t>
                              </w:r>
                            </w:hyperlink>
                            <w:r w:rsidR="005120CE">
                              <w:rPr>
                                <w:rFonts w:asciiTheme="minorHAnsi" w:hAnsiTheme="minorHAnsi" w:cstheme="minorHAnsi"/>
                                <w:color w:val="7F7F7F" w:themeColor="text1" w:themeTint="80"/>
                                <w:sz w:val="20"/>
                                <w:szCs w:val="20"/>
                                <w:lang w:val="es-CO"/>
                              </w:rPr>
                              <w:t>, 4255028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8pt;margin-top:14.95pt;width:236pt;height:13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" fillcolor="white [3201]" stroked="f" strokeweight=".5pt">
                <v:textbox>
                  <w:txbxContent>
                    <w:p w14:paraId="0446DEDE" w14:textId="0CD94DA1" w:rsidR="005120CE" w:rsidRDefault="005120CE" w:rsidP="007F7EDF">
                      <w:pPr>
                        <w:ind w:left="708" w:hanging="708"/>
                        <w:rPr>
                          <w:rFonts w:asciiTheme="minorHAnsi" w:hAnsiTheme="minorHAnsi" w:cstheme="minorHAnsi"/>
                          <w:color w:val="7F7F7F" w:themeColor="text1" w:themeTint="80"/>
                          <w:sz w:val="20"/>
                          <w:szCs w:val="20"/>
                          <w:lang w:val="es-CO"/>
                        </w:rPr>
                      </w:pPr>
                    </w:p>
                    <w:p w14:paraId="1AAC5F7E" w14:textId="77777777" w:rsidR="005120CE" w:rsidRDefault="005120CE" w:rsidP="007F7EDF">
                      <w:pPr>
                        <w:ind w:left="708" w:hanging="708"/>
                        <w:rPr>
                          <w:rFonts w:asciiTheme="minorHAnsi" w:hAnsiTheme="minorHAnsi" w:cstheme="minorHAnsi"/>
                          <w:color w:val="7F7F7F" w:themeColor="text1" w:themeTint="80"/>
                          <w:sz w:val="20"/>
                          <w:szCs w:val="20"/>
                          <w:lang w:val="es-CO"/>
                        </w:rPr>
                      </w:pPr>
                    </w:p>
                    <w:p w14:paraId="06D4A0EA" w14:textId="2DE08DCB" w:rsidR="00B3507E"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HÉCTOR IVÁN VELÁSQUEZ ARREDONDO</w:t>
                      </w:r>
                    </w:p>
                    <w:p w14:paraId="1150EBC0" w14:textId="085E1AF2" w:rsidR="007F7EDF"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VICEDECANO ACADÉMICO</w:t>
                      </w:r>
                    </w:p>
                    <w:p w14:paraId="1C41366C" w14:textId="180827AE" w:rsidR="007F7EDF" w:rsidRPr="000C76A5" w:rsidRDefault="005120CE"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 FACULTAD DE MINAS</w:t>
                      </w:r>
                    </w:p>
                    <w:p w14:paraId="2DA2D8B3" w14:textId="5CC72D8D" w:rsidR="007F7EDF" w:rsidRPr="000C76A5" w:rsidRDefault="00174176" w:rsidP="007F7EDF">
                      <w:pPr>
                        <w:ind w:left="708" w:hanging="708"/>
                        <w:rPr>
                          <w:rFonts w:asciiTheme="minorHAnsi" w:hAnsiTheme="minorHAnsi" w:cstheme="minorHAnsi"/>
                          <w:color w:val="7F7F7F" w:themeColor="text1" w:themeTint="80"/>
                          <w:sz w:val="22"/>
                          <w:szCs w:val="22"/>
                          <w:lang w:val="es-CO"/>
                        </w:rPr>
                      </w:pPr>
                      <w:hyperlink r:id="rId9" w:history="1">
                        <w:r w:rsidR="005120CE" w:rsidRPr="00152552">
                          <w:rPr>
                            <w:rStyle w:val="Hipervnculo"/>
                            <w:rFonts w:asciiTheme="minorHAnsi" w:hAnsiTheme="minorHAnsi" w:cstheme="minorHAnsi"/>
                            <w:sz w:val="20"/>
                            <w:szCs w:val="20"/>
                            <w:lang w:val="es-CO"/>
                          </w:rPr>
                          <w:t>hivelasq@unal.edu.co</w:t>
                        </w:r>
                      </w:hyperlink>
                      <w:r w:rsidR="005120CE">
                        <w:rPr>
                          <w:rFonts w:asciiTheme="minorHAnsi" w:hAnsiTheme="minorHAnsi" w:cstheme="minorHAnsi"/>
                          <w:color w:val="7F7F7F" w:themeColor="text1" w:themeTint="80"/>
                          <w:sz w:val="20"/>
                          <w:szCs w:val="20"/>
                          <w:lang w:val="es-CO"/>
                        </w:rPr>
                        <w:t>, 4255028</w:t>
                      </w:r>
                    </w:p>
                  </w:txbxContent>
                </v:textbox>
                <w10:wrap anchorx="margin"/>
              </v:shape>
            </w:pict>
          </mc:Fallback>
        </mc:AlternateContent>
      </w:r>
    </w:p>
    <w:p w14:paraId="6AD57209" w14:textId="1769FB01" w:rsidR="003E7394" w:rsidRPr="000C76A5" w:rsidRDefault="003E7394" w:rsidP="003E7394">
      <w:pPr>
        <w:jc w:val="both"/>
        <w:rPr>
          <w:rFonts w:asciiTheme="minorHAnsi" w:hAnsiTheme="minorHAnsi" w:cstheme="minorHAnsi"/>
          <w:sz w:val="22"/>
          <w:szCs w:val="22"/>
        </w:rPr>
      </w:pPr>
    </w:p>
    <w:p w14:paraId="158BC933" w14:textId="598CA19B"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311D86DF" w:rsidR="000708EA" w:rsidRDefault="000708EA" w:rsidP="003E7394">
      <w:pPr>
        <w:jc w:val="both"/>
        <w:rPr>
          <w:rFonts w:asciiTheme="minorHAnsi" w:hAnsiTheme="minorHAnsi" w:cstheme="minorHAnsi"/>
          <w:sz w:val="22"/>
          <w:szCs w:val="22"/>
        </w:rPr>
      </w:pPr>
    </w:p>
    <w:p w14:paraId="54CBE61D" w14:textId="3AFC43F2" w:rsidR="005120CE" w:rsidRDefault="005120CE" w:rsidP="003E7394">
      <w:pPr>
        <w:jc w:val="both"/>
        <w:rPr>
          <w:rFonts w:asciiTheme="minorHAnsi" w:hAnsiTheme="minorHAnsi" w:cstheme="minorHAnsi"/>
          <w:sz w:val="22"/>
          <w:szCs w:val="22"/>
        </w:rPr>
      </w:pPr>
    </w:p>
    <w:p w14:paraId="7AC772BA" w14:textId="50894547" w:rsidR="005120CE" w:rsidRDefault="005120CE" w:rsidP="003E7394">
      <w:pPr>
        <w:jc w:val="both"/>
        <w:rPr>
          <w:rFonts w:asciiTheme="minorHAnsi" w:hAnsiTheme="minorHAnsi" w:cstheme="minorHAnsi"/>
          <w:sz w:val="22"/>
          <w:szCs w:val="22"/>
        </w:rPr>
      </w:pPr>
    </w:p>
    <w:p w14:paraId="3D338A70" w14:textId="77777777" w:rsidR="005120CE" w:rsidRPr="000C76A5" w:rsidRDefault="005120CE"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59A4" w14:textId="77777777" w:rsidR="00BC404D" w:rsidRDefault="00BC404D">
      <w:r>
        <w:separator/>
      </w:r>
    </w:p>
  </w:endnote>
  <w:endnote w:type="continuationSeparator" w:id="0">
    <w:p w14:paraId="1E29BE3F" w14:textId="77777777" w:rsidR="00BC404D" w:rsidRDefault="00BC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0F93" w14:textId="77777777" w:rsidR="00BC404D" w:rsidRDefault="00BC404D">
      <w:r>
        <w:separator/>
      </w:r>
    </w:p>
  </w:footnote>
  <w:footnote w:type="continuationSeparator" w:id="0">
    <w:p w14:paraId="202FAD97" w14:textId="77777777" w:rsidR="00BC404D" w:rsidRDefault="00BC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97B2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74176"/>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7CD"/>
    <w:rsid w:val="00497ED7"/>
    <w:rsid w:val="004B59C9"/>
    <w:rsid w:val="004C0455"/>
    <w:rsid w:val="004C145E"/>
    <w:rsid w:val="004C7B5A"/>
    <w:rsid w:val="004D4F1C"/>
    <w:rsid w:val="004E334D"/>
    <w:rsid w:val="004E7812"/>
    <w:rsid w:val="004F1431"/>
    <w:rsid w:val="004F4D25"/>
    <w:rsid w:val="005000F9"/>
    <w:rsid w:val="005120CE"/>
    <w:rsid w:val="005130D5"/>
    <w:rsid w:val="00516B78"/>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33C5"/>
    <w:rsid w:val="00810EBB"/>
    <w:rsid w:val="00811D6B"/>
    <w:rsid w:val="0083002B"/>
    <w:rsid w:val="00834624"/>
    <w:rsid w:val="00835979"/>
    <w:rsid w:val="00837085"/>
    <w:rsid w:val="00842FA6"/>
    <w:rsid w:val="0085311C"/>
    <w:rsid w:val="00872BDA"/>
    <w:rsid w:val="008734E1"/>
    <w:rsid w:val="008A30A9"/>
    <w:rsid w:val="008B761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91718"/>
    <w:rsid w:val="00BB585C"/>
    <w:rsid w:val="00BC404D"/>
    <w:rsid w:val="00BE1835"/>
    <w:rsid w:val="00BE6955"/>
    <w:rsid w:val="00BF7FC9"/>
    <w:rsid w:val="00C07A2C"/>
    <w:rsid w:val="00C103C0"/>
    <w:rsid w:val="00C160CF"/>
    <w:rsid w:val="00C210A6"/>
    <w:rsid w:val="00C30220"/>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05417"/>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5120CE"/>
    <w:rPr>
      <w:color w:val="0000FF" w:themeColor="hyperlink"/>
      <w:u w:val="single"/>
    </w:rPr>
  </w:style>
  <w:style w:type="character" w:styleId="Mencinsinresolver">
    <w:name w:val="Unresolved Mention"/>
    <w:basedOn w:val="Fuentedeprrafopredeter"/>
    <w:uiPriority w:val="99"/>
    <w:semiHidden/>
    <w:unhideWhenUsed/>
    <w:rsid w:val="0051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elasq@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velasq@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5ECE-37C3-416B-88C2-2A0C71B8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2022-02-16T23:11:00Z</dcterms:created>
  <dcterms:modified xsi:type="dcterms:W3CDTF">2022-02-16T23:11:00Z</dcterms:modified>
</cp:coreProperties>
</file>