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D3E" w:rsidRDefault="009E29D2">
      <w:pPr>
        <w:spacing w:line="20" w:lineRule="exact"/>
        <w:ind w:left="111" w:right="-15"/>
        <w:rPr>
          <w:sz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7764145</wp:posOffset>
                </wp:positionH>
                <wp:positionV relativeFrom="page">
                  <wp:posOffset>5166995</wp:posOffset>
                </wp:positionV>
                <wp:extent cx="8255" cy="127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A0603" id="Rectangle 4" o:spid="_x0000_s1026" style="position:absolute;margin-left:611.35pt;margin-top:406.85pt;width:.65pt;height: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w/dAIAAPc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9g&#10;pEgHLfoMpBG1kRwVgZ7euAqiHs2DDQU6s9L0m0NK37UQxW+s1X3LCQNQWYhPnh0IhoOjaN1/0Ayy&#10;k63Xkal9Y7uQEDhA+9iQw7khfO8RhY/zfDLBiIIjy2dp7FZCqtNJY51/x3WHwqbGFnDHzGS3cj4g&#10;IdUpJCLXUrClkDIadrO+kxbtSBBG/EXwUOBlmFQhWOlwbMg4fAGAcEfwBaix0T/KLC/S27wcLafz&#10;2ahYFpNROUvnozQrb8tpWpTF/fJnAJgVVSsY42olFD+JLite1tSj/Ae5RNmhvsblJJ/E2p+hdy8r&#10;shMeZlCKDgg/M0Gq0NS3ikHZpPJEyGGfPIcfWQYOTv+RlSiB0PVBPWvNDqAAq6FJMIPwWsCm1fYJ&#10;ox4mr8bu+5ZYjpF8r0BFZVYUYVSjUUxmORj20rO+9BBFIVWNPUbD9s4P4701VmxauCmLxCh9A8pr&#10;RBRGUOWA6qhXmK5YwfElCON7aceo3+/V4hcAAAD//wMAUEsDBBQABgAIAAAAIQBDxVcN4AAAAA0B&#10;AAAPAAAAZHJzL2Rvd25yZXYueG1sTI9BT8MwDIXvSPyHyEjcWLqwsVKaTgyJIxIbHNgtbUxbrXFK&#10;k22FX497gpuf/fT8vXw9uk6ccAitJw3zWQICqfK2pVrD+9vzTQoiREPWdJ5QwzcGWBeXF7nJrD/T&#10;Fk+7WAsOoZAZDU2MfSZlqBp0Jsx8j8S3Tz84E1kOtbSDOXO466RKkjvpTEv8oTE9PjVYHXZHp2Fz&#10;n26+Xhf08rMt97j/KA9LNSRaX1+Njw8gIo7xzwwTPqNDwUylP5INomOtlFqxV0M6v+Vhsii14H7l&#10;tFquQBa5/N+i+AUAAP//AwBQSwECLQAUAAYACAAAACEAtoM4kv4AAADhAQAAEwAAAAAAAAAAAAAA&#10;AAAAAAAAW0NvbnRlbnRfVHlwZXNdLnhtbFBLAQItABQABgAIAAAAIQA4/SH/1gAAAJQBAAALAAAA&#10;AAAAAAAAAAAAAC8BAABfcmVscy8ucmVsc1BLAQItABQABgAIAAAAIQDQB4w/dAIAAPcEAAAOAAAA&#10;AAAAAAAAAAAAAC4CAABkcnMvZTJvRG9jLnhtbFBLAQItABQABgAIAAAAIQBDxVcN4AAAAA0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7764145</wp:posOffset>
                </wp:positionH>
                <wp:positionV relativeFrom="page">
                  <wp:posOffset>7430770</wp:posOffset>
                </wp:positionV>
                <wp:extent cx="8255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2CA48" id="Rectangle 3" o:spid="_x0000_s1026" style="position:absolute;margin-left:611.35pt;margin-top:585.1pt;width:.65pt;height: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5DcwIAAPc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O&#10;kSI9tOgzFI2ojeToTSjPYFwNUQ/m3oYEnbnT9JtDSi86iOI31uqh44QBqSzEJ88OBMPBUbQePmgG&#10;6GTrdazUvrV9AIQaoH1syOOpIXzvEYWPs7wsMaLgyPJ0WkZ4Uh9PGuv8O657FDYNtsA7IpPdnfOB&#10;CamPIZG5loKthJTRsJv1Qlq0I0EY8XdAd+dhUoVgpcOxEXH8AgThjuALVGOjf1RZXqS3eTVZTWeX&#10;k2JVlJPqMp1N0qy6raZpURXL1c9AMCvqTjDG1Z1Q/Ci6rHhZUw/yH+USZYeGBldlXsbcn7F3L0uy&#10;Fx5mUIoeCn6qBKlDU98qBmmT2hMhx33ynH6sMtTg+B+rEiUQuj6qZ63ZIyjAamgSzCC8FrDptH3C&#10;aIDJa7D7viWWYyTfK1BRlRVFGNVoFOVlDoY996zPPURRgGqwx2jcLvw43ltjxaaDm7JYGKVvQHmt&#10;iMIIqhxZHfQK0xUzOLwEYXzP7Rj1+72a/wIAAP//AwBQSwMEFAAGAAgAAAAhAOVm0sDhAAAADwEA&#10;AA8AAABkcnMvZG93bnJldi54bWxMj0FPwzAMhe9I/IfISNxY0miwrWs6MSSOSGxwYLe0NW21xilN&#10;thV+Pd4ucPOzn56/l61G14kjDqH1ZCCZKBBIpa9aqg28vz3fzUGEaKmynSc08I0BVvn1VWbTyp9o&#10;g8dtrAWHUEitgSbGPpUylA06Gya+R+Lbpx+cjSyHWlaDPXG466RW6kE62xJ/aGyPTw2W++3BGVgv&#10;5uuv1ym9/GyKHe4+iv29HpQxtzfj4xJExDH+meGMz+iQM1PhD1QF0bHWWs/Yy1MyUxrE2aP1lAsW&#10;l51OQOaZ/N8j/wUAAP//AwBQSwECLQAUAAYACAAAACEAtoM4kv4AAADhAQAAEwAAAAAAAAAAAAAA&#10;AAAAAAAAW0NvbnRlbnRfVHlwZXNdLnhtbFBLAQItABQABgAIAAAAIQA4/SH/1gAAAJQBAAALAAAA&#10;AAAAAAAAAAAAAC8BAABfcmVscy8ucmVsc1BLAQItABQABgAIAAAAIQAIk25DcwIAAPcEAAAOAAAA&#10;AAAAAAAAAAAAAC4CAABkcnMvZTJvRG9jLnhtbFBLAQItABQABgAIAAAAIQDlZtLA4QAAAA8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FC027D">
        <w:rPr>
          <w:noProof/>
          <w:sz w:val="2"/>
          <w:lang w:val="en-US"/>
        </w:rPr>
        <w:drawing>
          <wp:inline distT="0" distB="0" distL="0" distR="0">
            <wp:extent cx="6945258" cy="89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5258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D3E" w:rsidRDefault="007E2D3E">
      <w:pPr>
        <w:rPr>
          <w:sz w:val="20"/>
        </w:rPr>
      </w:pPr>
    </w:p>
    <w:p w:rsidR="007E2D3E" w:rsidRDefault="007E2D3E">
      <w:pPr>
        <w:rPr>
          <w:sz w:val="23"/>
        </w:rPr>
      </w:pPr>
    </w:p>
    <w:p w:rsidR="007E2D3E" w:rsidRDefault="00FC027D">
      <w:pPr>
        <w:pStyle w:val="Textoindependiente"/>
        <w:spacing w:before="93" w:line="237" w:lineRule="auto"/>
        <w:ind w:left="1762" w:right="1762"/>
        <w:jc w:val="center"/>
      </w:pPr>
      <w:r>
        <w:t>UNIVERSIDAD NACIONAL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COLOMBIA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MEDELLIN</w:t>
      </w:r>
      <w:r>
        <w:rPr>
          <w:spacing w:val="-69"/>
        </w:rPr>
        <w:t xml:space="preserve"> </w:t>
      </w:r>
      <w:r>
        <w:t>IES</w:t>
      </w:r>
      <w:r>
        <w:rPr>
          <w:spacing w:val="3"/>
        </w:rPr>
        <w:t xml:space="preserve"> </w:t>
      </w:r>
      <w:r>
        <w:t>ANCLA.</w:t>
      </w:r>
    </w:p>
    <w:p w:rsidR="007E2D3E" w:rsidRDefault="007E2D3E">
      <w:pPr>
        <w:pStyle w:val="Textoindependiente"/>
        <w:rPr>
          <w:sz w:val="28"/>
        </w:rPr>
      </w:pPr>
    </w:p>
    <w:p w:rsidR="007E2D3E" w:rsidRDefault="007E2D3E">
      <w:pPr>
        <w:pStyle w:val="Textoindependiente"/>
        <w:spacing w:before="4"/>
        <w:rPr>
          <w:sz w:val="25"/>
        </w:rPr>
      </w:pPr>
    </w:p>
    <w:p w:rsidR="007E2D3E" w:rsidRDefault="00FC027D">
      <w:pPr>
        <w:pStyle w:val="Textoindependiente"/>
        <w:spacing w:line="235" w:lineRule="auto"/>
        <w:ind w:left="891" w:right="887"/>
        <w:jc w:val="center"/>
      </w:pPr>
      <w:r>
        <w:t>PROGRAMA</w:t>
      </w:r>
      <w:r>
        <w:rPr>
          <w:spacing w:val="-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Y CALIDAD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SUPERIOR</w:t>
      </w:r>
      <w:r>
        <w:rPr>
          <w:spacing w:val="4"/>
        </w:rPr>
        <w:t xml:space="preserve"> </w:t>
      </w:r>
      <w:r>
        <w:t>–</w:t>
      </w:r>
      <w:r>
        <w:rPr>
          <w:spacing w:val="-70"/>
        </w:rPr>
        <w:t xml:space="preserve"> </w:t>
      </w:r>
      <w:r>
        <w:t>PACES PRÉSTAMO:</w:t>
      </w:r>
      <w:r>
        <w:rPr>
          <w:spacing w:val="2"/>
        </w:rPr>
        <w:t xml:space="preserve"> </w:t>
      </w:r>
      <w:r>
        <w:t>BIRF</w:t>
      </w:r>
      <w:r>
        <w:rPr>
          <w:spacing w:val="-1"/>
        </w:rPr>
        <w:t xml:space="preserve"> </w:t>
      </w:r>
      <w:r>
        <w:t>8701-CO</w:t>
      </w:r>
    </w:p>
    <w:p w:rsidR="007E2D3E" w:rsidRDefault="007E2D3E">
      <w:pPr>
        <w:pStyle w:val="Textoindependiente"/>
        <w:rPr>
          <w:sz w:val="28"/>
        </w:rPr>
      </w:pPr>
    </w:p>
    <w:p w:rsidR="007E2D3E" w:rsidRDefault="007E2D3E">
      <w:pPr>
        <w:pStyle w:val="Textoindependiente"/>
        <w:spacing w:before="10"/>
        <w:rPr>
          <w:sz w:val="23"/>
        </w:rPr>
      </w:pPr>
    </w:p>
    <w:p w:rsidR="00755A80" w:rsidRDefault="006B78B4" w:rsidP="00755A80">
      <w:pPr>
        <w:pStyle w:val="Textoindependiente"/>
        <w:ind w:left="890" w:right="896"/>
        <w:jc w:val="center"/>
      </w:pPr>
      <w:r>
        <w:t>Convocatoria Estudiante Auxiliar No.6</w:t>
      </w:r>
    </w:p>
    <w:p w:rsidR="00411729" w:rsidRDefault="00411729" w:rsidP="00411729">
      <w:pPr>
        <w:pStyle w:val="Textoindependiente"/>
        <w:ind w:left="890" w:right="896"/>
        <w:jc w:val="center"/>
      </w:pPr>
    </w:p>
    <w:p w:rsidR="006B78B4" w:rsidRDefault="006B78B4" w:rsidP="00641CAD">
      <w:pPr>
        <w:pStyle w:val="Textoindependiente"/>
        <w:spacing w:before="1" w:line="482" w:lineRule="auto"/>
        <w:ind w:left="891" w:right="894"/>
        <w:jc w:val="center"/>
        <w:rPr>
          <w:sz w:val="24"/>
          <w:szCs w:val="24"/>
        </w:rPr>
      </w:pPr>
    </w:p>
    <w:p w:rsidR="007E2D3E" w:rsidRPr="00641CAD" w:rsidRDefault="00FC027D" w:rsidP="00641CAD">
      <w:pPr>
        <w:pStyle w:val="Textoindependiente"/>
        <w:spacing w:before="1" w:line="482" w:lineRule="auto"/>
        <w:ind w:left="891" w:right="894"/>
        <w:jc w:val="center"/>
        <w:rPr>
          <w:sz w:val="24"/>
          <w:szCs w:val="24"/>
        </w:rPr>
      </w:pPr>
      <w:r w:rsidRPr="00641CAD">
        <w:rPr>
          <w:sz w:val="24"/>
          <w:szCs w:val="24"/>
        </w:rPr>
        <w:t>ADENDA</w:t>
      </w:r>
      <w:r w:rsidRPr="00641CAD">
        <w:rPr>
          <w:spacing w:val="-4"/>
          <w:sz w:val="24"/>
          <w:szCs w:val="24"/>
        </w:rPr>
        <w:t xml:space="preserve"> </w:t>
      </w:r>
      <w:r w:rsidRPr="00641CAD">
        <w:rPr>
          <w:sz w:val="24"/>
          <w:szCs w:val="24"/>
        </w:rPr>
        <w:t>No.</w:t>
      </w:r>
      <w:r w:rsidRPr="00641CAD">
        <w:rPr>
          <w:spacing w:val="-1"/>
          <w:sz w:val="24"/>
          <w:szCs w:val="24"/>
        </w:rPr>
        <w:t xml:space="preserve"> </w:t>
      </w:r>
      <w:r w:rsidR="00BE5E12" w:rsidRPr="00641CAD">
        <w:rPr>
          <w:spacing w:val="-1"/>
          <w:sz w:val="24"/>
          <w:szCs w:val="24"/>
        </w:rPr>
        <w:t>1</w:t>
      </w:r>
      <w:bookmarkStart w:id="0" w:name="_GoBack"/>
      <w:bookmarkEnd w:id="0"/>
    </w:p>
    <w:p w:rsidR="007E2D3E" w:rsidRDefault="00FC027D" w:rsidP="00641CAD">
      <w:pPr>
        <w:ind w:left="891" w:right="894"/>
        <w:jc w:val="both"/>
        <w:rPr>
          <w:rFonts w:ascii="Arial" w:hAnsi="Arial" w:cs="Arial"/>
          <w:sz w:val="24"/>
          <w:szCs w:val="24"/>
        </w:rPr>
      </w:pPr>
      <w:r w:rsidRPr="00641CAD">
        <w:rPr>
          <w:rFonts w:ascii="Arial" w:hAnsi="Arial" w:cs="Arial"/>
          <w:sz w:val="24"/>
          <w:szCs w:val="24"/>
        </w:rPr>
        <w:t>Se</w:t>
      </w:r>
      <w:r w:rsidRPr="00641CAD">
        <w:rPr>
          <w:rFonts w:ascii="Arial" w:hAnsi="Arial" w:cs="Arial"/>
          <w:spacing w:val="-2"/>
          <w:sz w:val="24"/>
          <w:szCs w:val="24"/>
        </w:rPr>
        <w:t xml:space="preserve"> </w:t>
      </w:r>
      <w:r w:rsidRPr="00641CAD">
        <w:rPr>
          <w:rFonts w:ascii="Arial" w:hAnsi="Arial" w:cs="Arial"/>
          <w:sz w:val="24"/>
          <w:szCs w:val="24"/>
        </w:rPr>
        <w:t>expide</w:t>
      </w:r>
      <w:r w:rsidRPr="00641CAD">
        <w:rPr>
          <w:rFonts w:ascii="Arial" w:hAnsi="Arial" w:cs="Arial"/>
          <w:spacing w:val="-1"/>
          <w:sz w:val="24"/>
          <w:szCs w:val="24"/>
        </w:rPr>
        <w:t xml:space="preserve"> </w:t>
      </w:r>
      <w:r w:rsidRPr="00641CAD">
        <w:rPr>
          <w:rFonts w:ascii="Arial" w:hAnsi="Arial" w:cs="Arial"/>
          <w:sz w:val="24"/>
          <w:szCs w:val="24"/>
        </w:rPr>
        <w:t>la</w:t>
      </w:r>
      <w:r w:rsidRPr="00641CAD">
        <w:rPr>
          <w:rFonts w:ascii="Arial" w:hAnsi="Arial" w:cs="Arial"/>
          <w:spacing w:val="-2"/>
          <w:sz w:val="24"/>
          <w:szCs w:val="24"/>
        </w:rPr>
        <w:t xml:space="preserve"> </w:t>
      </w:r>
      <w:r w:rsidRPr="00641CAD">
        <w:rPr>
          <w:rFonts w:ascii="Arial" w:hAnsi="Arial" w:cs="Arial"/>
          <w:sz w:val="24"/>
          <w:szCs w:val="24"/>
        </w:rPr>
        <w:t>siguiente</w:t>
      </w:r>
      <w:r w:rsidRPr="00641CAD">
        <w:rPr>
          <w:rFonts w:ascii="Arial" w:hAnsi="Arial" w:cs="Arial"/>
          <w:spacing w:val="-4"/>
          <w:sz w:val="24"/>
          <w:szCs w:val="24"/>
        </w:rPr>
        <w:t xml:space="preserve"> </w:t>
      </w:r>
      <w:r w:rsidRPr="00641CAD">
        <w:rPr>
          <w:rFonts w:ascii="Arial" w:hAnsi="Arial" w:cs="Arial"/>
          <w:sz w:val="24"/>
          <w:szCs w:val="24"/>
        </w:rPr>
        <w:t>Adenda</w:t>
      </w:r>
      <w:r w:rsidRPr="00641CAD">
        <w:rPr>
          <w:rFonts w:ascii="Arial" w:hAnsi="Arial" w:cs="Arial"/>
          <w:spacing w:val="-2"/>
          <w:sz w:val="24"/>
          <w:szCs w:val="24"/>
        </w:rPr>
        <w:t xml:space="preserve"> </w:t>
      </w:r>
      <w:r w:rsidR="00641CAD" w:rsidRPr="00641CAD">
        <w:rPr>
          <w:rFonts w:ascii="Arial" w:hAnsi="Arial" w:cs="Arial"/>
          <w:sz w:val="24"/>
          <w:szCs w:val="24"/>
        </w:rPr>
        <w:t>p</w:t>
      </w:r>
      <w:r w:rsidR="006B78B4">
        <w:rPr>
          <w:rFonts w:ascii="Arial" w:hAnsi="Arial" w:cs="Arial"/>
          <w:spacing w:val="-2"/>
          <w:sz w:val="24"/>
          <w:szCs w:val="24"/>
        </w:rPr>
        <w:t>ara modificar en la convocatoria</w:t>
      </w:r>
      <w:r w:rsidRPr="00641CAD">
        <w:rPr>
          <w:rFonts w:ascii="Arial" w:hAnsi="Arial" w:cs="Arial"/>
          <w:sz w:val="24"/>
          <w:szCs w:val="24"/>
        </w:rPr>
        <w:t>:</w:t>
      </w:r>
    </w:p>
    <w:p w:rsidR="00E65D4D" w:rsidRPr="00641CAD" w:rsidRDefault="00E65D4D" w:rsidP="00641CAD">
      <w:pPr>
        <w:ind w:left="891" w:right="894"/>
        <w:jc w:val="both"/>
        <w:rPr>
          <w:rFonts w:ascii="Arial" w:hAnsi="Arial" w:cs="Arial"/>
          <w:sz w:val="24"/>
          <w:szCs w:val="24"/>
        </w:rPr>
      </w:pPr>
    </w:p>
    <w:p w:rsidR="006B78B4" w:rsidRDefault="006B78B4" w:rsidP="006B78B4">
      <w:pPr>
        <w:pStyle w:val="Textoindependiente"/>
        <w:ind w:right="894"/>
        <w:jc w:val="both"/>
        <w:rPr>
          <w:b w:val="0"/>
          <w:spacing w:val="-2"/>
          <w:sz w:val="24"/>
          <w:szCs w:val="24"/>
        </w:rPr>
      </w:pPr>
    </w:p>
    <w:tbl>
      <w:tblPr>
        <w:tblStyle w:val="Tablaconcuadrcula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3407"/>
      </w:tblGrid>
      <w:tr w:rsidR="006B78B4" w:rsidRPr="00CA3DA5" w:rsidTr="006B78B4">
        <w:trPr>
          <w:trHeight w:val="325"/>
          <w:jc w:val="center"/>
        </w:trPr>
        <w:tc>
          <w:tcPr>
            <w:tcW w:w="4390" w:type="dxa"/>
            <w:vAlign w:val="center"/>
          </w:tcPr>
          <w:p w:rsidR="006B78B4" w:rsidRPr="00CA3DA5" w:rsidRDefault="006B78B4" w:rsidP="00BB7E44">
            <w:pPr>
              <w:rPr>
                <w:rFonts w:asciiTheme="minorHAnsi" w:hAnsiTheme="minorHAnsi" w:cstheme="minorHAnsi"/>
                <w:b/>
              </w:rPr>
            </w:pPr>
            <w:r w:rsidRPr="00CA3DA5">
              <w:rPr>
                <w:rFonts w:asciiTheme="minorHAnsi" w:hAnsiTheme="minorHAnsi" w:cstheme="minorHAnsi"/>
                <w:b/>
              </w:rPr>
              <w:t>Estímulo económico mensual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6B78B4" w:rsidRPr="00E75773" w:rsidRDefault="006B78B4" w:rsidP="00BB7E44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$1.000.000</w:t>
            </w:r>
            <w:r w:rsidRPr="00E75773">
              <w:rPr>
                <w:rFonts w:asciiTheme="minorHAnsi" w:hAnsiTheme="minorHAnsi" w:cstheme="minorHAnsi"/>
                <w:color w:val="FFFF00"/>
              </w:rPr>
              <w:t>.</w:t>
            </w:r>
          </w:p>
        </w:tc>
      </w:tr>
    </w:tbl>
    <w:p w:rsidR="006B78B4" w:rsidRDefault="006B78B4" w:rsidP="006B78B4">
      <w:pPr>
        <w:pStyle w:val="Textoindependiente"/>
        <w:ind w:right="894"/>
        <w:jc w:val="both"/>
        <w:rPr>
          <w:b w:val="0"/>
          <w:spacing w:val="-2"/>
          <w:sz w:val="24"/>
          <w:szCs w:val="24"/>
        </w:rPr>
      </w:pPr>
    </w:p>
    <w:p w:rsidR="00411729" w:rsidRDefault="00411729" w:rsidP="00641CAD">
      <w:pPr>
        <w:pStyle w:val="Textoindependiente"/>
        <w:ind w:left="891" w:right="894"/>
        <w:jc w:val="both"/>
        <w:rPr>
          <w:b w:val="0"/>
          <w:sz w:val="24"/>
          <w:szCs w:val="24"/>
        </w:rPr>
      </w:pPr>
    </w:p>
    <w:p w:rsidR="00411729" w:rsidRDefault="00411729" w:rsidP="00641CAD">
      <w:pPr>
        <w:pStyle w:val="Textoindependiente"/>
        <w:ind w:left="891" w:right="894"/>
        <w:jc w:val="both"/>
        <w:rPr>
          <w:b w:val="0"/>
          <w:sz w:val="24"/>
          <w:szCs w:val="24"/>
        </w:rPr>
      </w:pPr>
    </w:p>
    <w:p w:rsidR="00641CAD" w:rsidRPr="00641CAD" w:rsidRDefault="00641CAD">
      <w:pPr>
        <w:pStyle w:val="Textoindependiente"/>
        <w:spacing w:before="3"/>
        <w:rPr>
          <w:b w:val="0"/>
          <w:sz w:val="24"/>
          <w:szCs w:val="24"/>
        </w:rPr>
      </w:pPr>
    </w:p>
    <w:p w:rsidR="007E2D3E" w:rsidRDefault="00FC027D">
      <w:pPr>
        <w:spacing w:line="235" w:lineRule="auto"/>
        <w:ind w:left="891" w:right="89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demás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disposiciones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contenidas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Documento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permanecen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iguales.</w:t>
      </w:r>
    </w:p>
    <w:p w:rsidR="007E2D3E" w:rsidRDefault="007E2D3E">
      <w:pPr>
        <w:pStyle w:val="Textoindependiente"/>
        <w:spacing w:before="6"/>
        <w:rPr>
          <w:sz w:val="23"/>
        </w:rPr>
      </w:pPr>
    </w:p>
    <w:p w:rsidR="00E65D4D" w:rsidRDefault="00E65D4D">
      <w:pPr>
        <w:ind w:left="1762" w:right="1760"/>
        <w:jc w:val="center"/>
        <w:rPr>
          <w:rFonts w:ascii="Arial" w:hAnsi="Arial"/>
          <w:b/>
          <w:sz w:val="24"/>
        </w:rPr>
      </w:pPr>
    </w:p>
    <w:p w:rsidR="007E2D3E" w:rsidRDefault="00FC027D">
      <w:pPr>
        <w:ind w:left="1762" w:right="17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 xml:space="preserve"> </w:t>
      </w:r>
      <w:r w:rsidR="006B78B4">
        <w:rPr>
          <w:rFonts w:ascii="Arial" w:hAnsi="Arial"/>
          <w:b/>
          <w:sz w:val="24"/>
        </w:rPr>
        <w:t>Medellín,</w:t>
      </w:r>
      <w:r w:rsidR="006B78B4">
        <w:rPr>
          <w:rFonts w:ascii="Arial" w:hAnsi="Arial"/>
          <w:b/>
          <w:spacing w:val="-3"/>
          <w:sz w:val="24"/>
        </w:rPr>
        <w:t xml:space="preserve"> </w:t>
      </w:r>
      <w:r w:rsidR="006B78B4">
        <w:rPr>
          <w:rFonts w:ascii="Arial" w:hAnsi="Arial"/>
          <w:b/>
          <w:sz w:val="24"/>
        </w:rPr>
        <w:t>a</w:t>
      </w:r>
      <w:r w:rsidR="00BE5E12">
        <w:rPr>
          <w:rFonts w:ascii="Arial" w:hAnsi="Arial"/>
          <w:b/>
          <w:sz w:val="24"/>
        </w:rPr>
        <w:t xml:space="preserve"> los </w:t>
      </w:r>
      <w:r w:rsidR="006B78B4">
        <w:rPr>
          <w:rFonts w:ascii="Arial" w:hAnsi="Arial"/>
          <w:b/>
          <w:sz w:val="24"/>
        </w:rPr>
        <w:t>veintiséis</w:t>
      </w:r>
      <w:r w:rsidR="00BE5E12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r w:rsidR="00FE09C5">
        <w:rPr>
          <w:rFonts w:ascii="Arial" w:hAnsi="Arial"/>
          <w:b/>
          <w:sz w:val="24"/>
        </w:rPr>
        <w:t>2</w:t>
      </w:r>
      <w:r w:rsidR="006B78B4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>)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día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 w:rsidR="006B78B4">
        <w:rPr>
          <w:rFonts w:ascii="Arial" w:hAnsi="Arial"/>
          <w:b/>
          <w:spacing w:val="-1"/>
          <w:sz w:val="24"/>
        </w:rPr>
        <w:t>enero de 2022</w:t>
      </w:r>
    </w:p>
    <w:sectPr w:rsidR="007E2D3E">
      <w:type w:val="continuous"/>
      <w:pgSz w:w="12240" w:h="15840"/>
      <w:pgMar w:top="11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94D"/>
    <w:multiLevelType w:val="hybridMultilevel"/>
    <w:tmpl w:val="6E0A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5F5"/>
    <w:multiLevelType w:val="hybridMultilevel"/>
    <w:tmpl w:val="F836B8A2"/>
    <w:lvl w:ilvl="0" w:tplc="BF76A63C">
      <w:numFmt w:val="bullet"/>
      <w:lvlText w:val="-"/>
      <w:lvlJc w:val="left"/>
      <w:pPr>
        <w:ind w:left="184" w:hanging="116"/>
      </w:pPr>
      <w:rPr>
        <w:rFonts w:hint="default"/>
        <w:w w:val="99"/>
        <w:lang w:val="es-ES" w:eastAsia="en-US" w:bidi="ar-SA"/>
      </w:rPr>
    </w:lvl>
    <w:lvl w:ilvl="1" w:tplc="F4D2B596">
      <w:numFmt w:val="bullet"/>
      <w:lvlText w:val="•"/>
      <w:lvlJc w:val="left"/>
      <w:pPr>
        <w:ind w:left="898" w:hanging="116"/>
      </w:pPr>
      <w:rPr>
        <w:rFonts w:hint="default"/>
        <w:lang w:val="es-ES" w:eastAsia="en-US" w:bidi="ar-SA"/>
      </w:rPr>
    </w:lvl>
    <w:lvl w:ilvl="2" w:tplc="D0BC5CA6">
      <w:numFmt w:val="bullet"/>
      <w:lvlText w:val="•"/>
      <w:lvlJc w:val="left"/>
      <w:pPr>
        <w:ind w:left="1616" w:hanging="116"/>
      </w:pPr>
      <w:rPr>
        <w:rFonts w:hint="default"/>
        <w:lang w:val="es-ES" w:eastAsia="en-US" w:bidi="ar-SA"/>
      </w:rPr>
    </w:lvl>
    <w:lvl w:ilvl="3" w:tplc="D3166D1C">
      <w:numFmt w:val="bullet"/>
      <w:lvlText w:val="•"/>
      <w:lvlJc w:val="left"/>
      <w:pPr>
        <w:ind w:left="2334" w:hanging="116"/>
      </w:pPr>
      <w:rPr>
        <w:rFonts w:hint="default"/>
        <w:lang w:val="es-ES" w:eastAsia="en-US" w:bidi="ar-SA"/>
      </w:rPr>
    </w:lvl>
    <w:lvl w:ilvl="4" w:tplc="2608688A">
      <w:numFmt w:val="bullet"/>
      <w:lvlText w:val="•"/>
      <w:lvlJc w:val="left"/>
      <w:pPr>
        <w:ind w:left="3052" w:hanging="116"/>
      </w:pPr>
      <w:rPr>
        <w:rFonts w:hint="default"/>
        <w:lang w:val="es-ES" w:eastAsia="en-US" w:bidi="ar-SA"/>
      </w:rPr>
    </w:lvl>
    <w:lvl w:ilvl="5" w:tplc="0792E518">
      <w:numFmt w:val="bullet"/>
      <w:lvlText w:val="•"/>
      <w:lvlJc w:val="left"/>
      <w:pPr>
        <w:ind w:left="3770" w:hanging="116"/>
      </w:pPr>
      <w:rPr>
        <w:rFonts w:hint="default"/>
        <w:lang w:val="es-ES" w:eastAsia="en-US" w:bidi="ar-SA"/>
      </w:rPr>
    </w:lvl>
    <w:lvl w:ilvl="6" w:tplc="85B84F54">
      <w:numFmt w:val="bullet"/>
      <w:lvlText w:val="•"/>
      <w:lvlJc w:val="left"/>
      <w:pPr>
        <w:ind w:left="4488" w:hanging="116"/>
      </w:pPr>
      <w:rPr>
        <w:rFonts w:hint="default"/>
        <w:lang w:val="es-ES" w:eastAsia="en-US" w:bidi="ar-SA"/>
      </w:rPr>
    </w:lvl>
    <w:lvl w:ilvl="7" w:tplc="ABFECFE4">
      <w:numFmt w:val="bullet"/>
      <w:lvlText w:val="•"/>
      <w:lvlJc w:val="left"/>
      <w:pPr>
        <w:ind w:left="5206" w:hanging="116"/>
      </w:pPr>
      <w:rPr>
        <w:rFonts w:hint="default"/>
        <w:lang w:val="es-ES" w:eastAsia="en-US" w:bidi="ar-SA"/>
      </w:rPr>
    </w:lvl>
    <w:lvl w:ilvl="8" w:tplc="15722474">
      <w:numFmt w:val="bullet"/>
      <w:lvlText w:val="•"/>
      <w:lvlJc w:val="left"/>
      <w:pPr>
        <w:ind w:left="5924" w:hanging="116"/>
      </w:pPr>
      <w:rPr>
        <w:rFonts w:hint="default"/>
        <w:lang w:val="es-ES" w:eastAsia="en-US" w:bidi="ar-SA"/>
      </w:rPr>
    </w:lvl>
  </w:abstractNum>
  <w:abstractNum w:abstractNumId="2" w15:restartNumberingAfterBreak="0">
    <w:nsid w:val="33F2780A"/>
    <w:multiLevelType w:val="hybridMultilevel"/>
    <w:tmpl w:val="57E08F6E"/>
    <w:lvl w:ilvl="0" w:tplc="40AA0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E7540"/>
    <w:multiLevelType w:val="hybridMultilevel"/>
    <w:tmpl w:val="086ECC08"/>
    <w:lvl w:ilvl="0" w:tplc="B2A85D12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56AE2BE9"/>
    <w:multiLevelType w:val="hybridMultilevel"/>
    <w:tmpl w:val="BE02D61C"/>
    <w:lvl w:ilvl="0" w:tplc="7C0EC290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1" w:hanging="360"/>
      </w:pPr>
    </w:lvl>
    <w:lvl w:ilvl="2" w:tplc="0409001B" w:tentative="1">
      <w:start w:val="1"/>
      <w:numFmt w:val="lowerRoman"/>
      <w:lvlText w:val="%3."/>
      <w:lvlJc w:val="right"/>
      <w:pPr>
        <w:ind w:left="2691" w:hanging="180"/>
      </w:pPr>
    </w:lvl>
    <w:lvl w:ilvl="3" w:tplc="0409000F" w:tentative="1">
      <w:start w:val="1"/>
      <w:numFmt w:val="decimal"/>
      <w:lvlText w:val="%4."/>
      <w:lvlJc w:val="left"/>
      <w:pPr>
        <w:ind w:left="3411" w:hanging="360"/>
      </w:pPr>
    </w:lvl>
    <w:lvl w:ilvl="4" w:tplc="04090019" w:tentative="1">
      <w:start w:val="1"/>
      <w:numFmt w:val="lowerLetter"/>
      <w:lvlText w:val="%5."/>
      <w:lvlJc w:val="left"/>
      <w:pPr>
        <w:ind w:left="4131" w:hanging="360"/>
      </w:pPr>
    </w:lvl>
    <w:lvl w:ilvl="5" w:tplc="0409001B" w:tentative="1">
      <w:start w:val="1"/>
      <w:numFmt w:val="lowerRoman"/>
      <w:lvlText w:val="%6."/>
      <w:lvlJc w:val="right"/>
      <w:pPr>
        <w:ind w:left="4851" w:hanging="180"/>
      </w:pPr>
    </w:lvl>
    <w:lvl w:ilvl="6" w:tplc="0409000F" w:tentative="1">
      <w:start w:val="1"/>
      <w:numFmt w:val="decimal"/>
      <w:lvlText w:val="%7."/>
      <w:lvlJc w:val="left"/>
      <w:pPr>
        <w:ind w:left="5571" w:hanging="360"/>
      </w:pPr>
    </w:lvl>
    <w:lvl w:ilvl="7" w:tplc="04090019" w:tentative="1">
      <w:start w:val="1"/>
      <w:numFmt w:val="lowerLetter"/>
      <w:lvlText w:val="%8."/>
      <w:lvlJc w:val="left"/>
      <w:pPr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5" w15:restartNumberingAfterBreak="0">
    <w:nsid w:val="67975102"/>
    <w:multiLevelType w:val="hybridMultilevel"/>
    <w:tmpl w:val="CB447E86"/>
    <w:lvl w:ilvl="0" w:tplc="40AA0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B6F17"/>
    <w:multiLevelType w:val="hybridMultilevel"/>
    <w:tmpl w:val="100A91F4"/>
    <w:lvl w:ilvl="0" w:tplc="D5247FC0">
      <w:numFmt w:val="bullet"/>
      <w:lvlText w:val="-"/>
      <w:lvlJc w:val="left"/>
      <w:pPr>
        <w:ind w:left="184" w:hanging="116"/>
      </w:pPr>
      <w:rPr>
        <w:rFonts w:hint="default"/>
        <w:w w:val="99"/>
        <w:lang w:val="es-ES" w:eastAsia="en-US" w:bidi="ar-SA"/>
      </w:rPr>
    </w:lvl>
    <w:lvl w:ilvl="1" w:tplc="6EFAE212">
      <w:numFmt w:val="bullet"/>
      <w:lvlText w:val="•"/>
      <w:lvlJc w:val="left"/>
      <w:pPr>
        <w:ind w:left="898" w:hanging="116"/>
      </w:pPr>
      <w:rPr>
        <w:rFonts w:hint="default"/>
        <w:lang w:val="es-ES" w:eastAsia="en-US" w:bidi="ar-SA"/>
      </w:rPr>
    </w:lvl>
    <w:lvl w:ilvl="2" w:tplc="766C92F8">
      <w:numFmt w:val="bullet"/>
      <w:lvlText w:val="•"/>
      <w:lvlJc w:val="left"/>
      <w:pPr>
        <w:ind w:left="1616" w:hanging="116"/>
      </w:pPr>
      <w:rPr>
        <w:rFonts w:hint="default"/>
        <w:lang w:val="es-ES" w:eastAsia="en-US" w:bidi="ar-SA"/>
      </w:rPr>
    </w:lvl>
    <w:lvl w:ilvl="3" w:tplc="D91C8DA0">
      <w:numFmt w:val="bullet"/>
      <w:lvlText w:val="•"/>
      <w:lvlJc w:val="left"/>
      <w:pPr>
        <w:ind w:left="2334" w:hanging="116"/>
      </w:pPr>
      <w:rPr>
        <w:rFonts w:hint="default"/>
        <w:lang w:val="es-ES" w:eastAsia="en-US" w:bidi="ar-SA"/>
      </w:rPr>
    </w:lvl>
    <w:lvl w:ilvl="4" w:tplc="DA5C7AE2">
      <w:numFmt w:val="bullet"/>
      <w:lvlText w:val="•"/>
      <w:lvlJc w:val="left"/>
      <w:pPr>
        <w:ind w:left="3052" w:hanging="116"/>
      </w:pPr>
      <w:rPr>
        <w:rFonts w:hint="default"/>
        <w:lang w:val="es-ES" w:eastAsia="en-US" w:bidi="ar-SA"/>
      </w:rPr>
    </w:lvl>
    <w:lvl w:ilvl="5" w:tplc="B89E317A">
      <w:numFmt w:val="bullet"/>
      <w:lvlText w:val="•"/>
      <w:lvlJc w:val="left"/>
      <w:pPr>
        <w:ind w:left="3770" w:hanging="116"/>
      </w:pPr>
      <w:rPr>
        <w:rFonts w:hint="default"/>
        <w:lang w:val="es-ES" w:eastAsia="en-US" w:bidi="ar-SA"/>
      </w:rPr>
    </w:lvl>
    <w:lvl w:ilvl="6" w:tplc="6CBCFCFE">
      <w:numFmt w:val="bullet"/>
      <w:lvlText w:val="•"/>
      <w:lvlJc w:val="left"/>
      <w:pPr>
        <w:ind w:left="4488" w:hanging="116"/>
      </w:pPr>
      <w:rPr>
        <w:rFonts w:hint="default"/>
        <w:lang w:val="es-ES" w:eastAsia="en-US" w:bidi="ar-SA"/>
      </w:rPr>
    </w:lvl>
    <w:lvl w:ilvl="7" w:tplc="4C6AF8F8">
      <w:numFmt w:val="bullet"/>
      <w:lvlText w:val="•"/>
      <w:lvlJc w:val="left"/>
      <w:pPr>
        <w:ind w:left="5206" w:hanging="116"/>
      </w:pPr>
      <w:rPr>
        <w:rFonts w:hint="default"/>
        <w:lang w:val="es-ES" w:eastAsia="en-US" w:bidi="ar-SA"/>
      </w:rPr>
    </w:lvl>
    <w:lvl w:ilvl="8" w:tplc="027A3BBA">
      <w:numFmt w:val="bullet"/>
      <w:lvlText w:val="•"/>
      <w:lvlJc w:val="left"/>
      <w:pPr>
        <w:ind w:left="5924" w:hanging="11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3E"/>
    <w:rsid w:val="003E7D48"/>
    <w:rsid w:val="00411729"/>
    <w:rsid w:val="005F1C2E"/>
    <w:rsid w:val="00641CAD"/>
    <w:rsid w:val="006606F7"/>
    <w:rsid w:val="006A62FE"/>
    <w:rsid w:val="006B78B4"/>
    <w:rsid w:val="00755A80"/>
    <w:rsid w:val="007E2D3E"/>
    <w:rsid w:val="007F31BE"/>
    <w:rsid w:val="008528FB"/>
    <w:rsid w:val="0097677A"/>
    <w:rsid w:val="009E29D2"/>
    <w:rsid w:val="00AC14EC"/>
    <w:rsid w:val="00BE1A88"/>
    <w:rsid w:val="00BE5E12"/>
    <w:rsid w:val="00D9266C"/>
    <w:rsid w:val="00E65D4D"/>
    <w:rsid w:val="00EF4954"/>
    <w:rsid w:val="00FC027D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B15C0-DBB1-4509-87E2-551118B6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rafodelistaCar">
    <w:name w:val="Párrafo de lista Car"/>
    <w:aliases w:val="Citation List Car,본문(내용) Car,List Paragraph (numbered (a)) Car,Colorful List - Accent 11 Car"/>
    <w:basedOn w:val="Fuentedeprrafopredeter"/>
    <w:link w:val="Prrafodelista"/>
    <w:uiPriority w:val="34"/>
    <w:rsid w:val="00FC027D"/>
    <w:rPr>
      <w:rFonts w:ascii="Times New Roman" w:eastAsia="Times New Roman" w:hAnsi="Times New Roman" w:cs="Times New Roman"/>
      <w:lang w:val="es-ES"/>
    </w:rPr>
  </w:style>
  <w:style w:type="table" w:customStyle="1" w:styleId="Colciencias">
    <w:name w:val="Colciencias"/>
    <w:basedOn w:val="Tablanormal"/>
    <w:uiPriority w:val="99"/>
    <w:rsid w:val="008528FB"/>
    <w:pPr>
      <w:widowControl/>
      <w:autoSpaceDE/>
      <w:autoSpaceDN/>
      <w:jc w:val="center"/>
    </w:pPr>
    <w:rPr>
      <w:sz w:val="20"/>
      <w:lang w:val="es-419"/>
    </w:rPr>
    <w:tblPr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b/>
        <w:color w:val="FFFFFF" w:themeColor="background1"/>
        <w:sz w:val="20"/>
      </w:rPr>
      <w:tblPr/>
      <w:tcPr>
        <w:shd w:val="clear" w:color="auto" w:fill="1D9BA1"/>
      </w:tcPr>
    </w:tblStylePr>
    <w:tblStylePr w:type="firstCol">
      <w:rPr>
        <w:b/>
      </w:rPr>
    </w:tblStylePr>
  </w:style>
  <w:style w:type="table" w:styleId="Tablaconcuadrcula">
    <w:name w:val="Table Grid"/>
    <w:basedOn w:val="Tablanormal"/>
    <w:uiPriority w:val="59"/>
    <w:rsid w:val="00BE5E12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41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Energética 2030</dc:creator>
  <cp:lastModifiedBy>León Guillermo Pino Urrego</cp:lastModifiedBy>
  <cp:revision>2</cp:revision>
  <dcterms:created xsi:type="dcterms:W3CDTF">2022-01-26T22:04:00Z</dcterms:created>
  <dcterms:modified xsi:type="dcterms:W3CDTF">2022-01-26T22:04:00Z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