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7828B8F" w:rsidR="001327CA" w:rsidRPr="000C76A5" w:rsidRDefault="00E73D35" w:rsidP="003E7394">
            <w:pPr>
              <w:jc w:val="both"/>
              <w:rPr>
                <w:rFonts w:asciiTheme="minorHAnsi" w:hAnsiTheme="minorHAnsi" w:cstheme="minorHAnsi"/>
                <w:b/>
                <w:sz w:val="22"/>
                <w:szCs w:val="22"/>
              </w:rPr>
            </w:pPr>
            <w:r>
              <w:rPr>
                <w:rFonts w:asciiTheme="minorHAnsi" w:hAnsiTheme="minorHAnsi" w:cstheme="minorHAnsi"/>
                <w:b/>
                <w:sz w:val="22"/>
                <w:szCs w:val="22"/>
              </w:rPr>
              <w:t>34</w:t>
            </w:r>
            <w:r w:rsidR="001A3E6D">
              <w:rPr>
                <w:rFonts w:asciiTheme="minorHAnsi" w:hAnsiTheme="minorHAnsi" w:cstheme="minorHAnsi"/>
                <w:b/>
                <w:sz w:val="22"/>
                <w:szCs w:val="22"/>
              </w:rPr>
              <w:t>2</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3E0254EE" w:rsidR="001327CA" w:rsidRPr="00AC7CD2" w:rsidRDefault="001A3E6D" w:rsidP="001327CA">
            <w:pPr>
              <w:jc w:val="center"/>
              <w:rPr>
                <w:rFonts w:asciiTheme="minorHAnsi" w:hAnsiTheme="minorHAnsi" w:cstheme="minorHAnsi"/>
                <w:sz w:val="22"/>
                <w:szCs w:val="22"/>
              </w:rPr>
            </w:pPr>
            <w:r>
              <w:rPr>
                <w:rFonts w:asciiTheme="minorHAnsi" w:hAnsiTheme="minorHAnsi" w:cstheme="minorHAnsi"/>
                <w:sz w:val="22"/>
                <w:szCs w:val="22"/>
              </w:rPr>
              <w:t>13</w:t>
            </w:r>
          </w:p>
        </w:tc>
        <w:tc>
          <w:tcPr>
            <w:tcW w:w="841" w:type="dxa"/>
            <w:vAlign w:val="center"/>
          </w:tcPr>
          <w:p w14:paraId="3FB6BF54" w14:textId="5B4CB103" w:rsidR="001327CA" w:rsidRPr="00AC7CD2" w:rsidRDefault="0060554A" w:rsidP="001327CA">
            <w:pPr>
              <w:jc w:val="center"/>
              <w:rPr>
                <w:rFonts w:asciiTheme="minorHAnsi" w:hAnsiTheme="minorHAnsi" w:cstheme="minorHAnsi"/>
                <w:sz w:val="22"/>
                <w:szCs w:val="22"/>
              </w:rPr>
            </w:pPr>
            <w:r>
              <w:rPr>
                <w:rFonts w:asciiTheme="minorHAnsi" w:hAnsiTheme="minorHAnsi" w:cstheme="minorHAnsi"/>
                <w:sz w:val="22"/>
                <w:szCs w:val="22"/>
              </w:rPr>
              <w:t>10</w:t>
            </w:r>
          </w:p>
        </w:tc>
        <w:tc>
          <w:tcPr>
            <w:tcW w:w="841" w:type="dxa"/>
            <w:vAlign w:val="center"/>
          </w:tcPr>
          <w:p w14:paraId="221E20A5" w14:textId="0BFA0993"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4E4EE750" w:rsidR="0059262A" w:rsidRPr="0059262A" w:rsidRDefault="001A3E6D"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Pr>
                <w:rFonts w:asciiTheme="minorHAnsi" w:hAnsiTheme="minorHAnsi" w:cstheme="minorHAnsi"/>
                <w:b/>
                <w:sz w:val="22"/>
                <w:szCs w:val="22"/>
              </w:rPr>
              <w:t>ambiental</w:t>
            </w:r>
          </w:p>
          <w:p w14:paraId="0E4F501D" w14:textId="194E56A1" w:rsidR="0059262A" w:rsidRPr="0059262A" w:rsidRDefault="001A3E6D"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conocimiento en </w:t>
            </w:r>
            <w:r w:rsidRPr="00A90E77">
              <w:rPr>
                <w:rFonts w:asciiTheme="minorHAnsi" w:hAnsiTheme="minorHAnsi" w:cstheme="minorHAnsi"/>
                <w:b/>
                <w:sz w:val="22"/>
                <w:szCs w:val="22"/>
              </w:rPr>
              <w:t>Planificación Integral y Ordenamiento del Territorio</w:t>
            </w:r>
            <w:r>
              <w:rPr>
                <w:rFonts w:asciiTheme="minorHAnsi" w:hAnsiTheme="minorHAnsi" w:cstheme="minorHAnsi"/>
                <w:b/>
                <w:sz w:val="22"/>
                <w:szCs w:val="22"/>
              </w:rPr>
              <w:t>.</w:t>
            </w:r>
            <w:r w:rsidR="0059262A" w:rsidRPr="0059262A">
              <w:rPr>
                <w:rFonts w:asciiTheme="minorHAnsi" w:hAnsiTheme="minorHAnsi" w:cstheme="minorHAnsi"/>
                <w:b/>
                <w:sz w:val="22"/>
                <w:szCs w:val="22"/>
              </w:rPr>
              <w:t xml:space="preserve">  </w:t>
            </w:r>
          </w:p>
          <w:p w14:paraId="0DC7B684" w14:textId="7D3F232B" w:rsidR="0059262A" w:rsidRPr="0059262A" w:rsidRDefault="001A3E6D"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Tener un avance del 70% o superior</w:t>
            </w:r>
          </w:p>
          <w:p w14:paraId="54F00E94" w14:textId="34CE5350" w:rsidR="0059262A" w:rsidRPr="0059262A" w:rsidRDefault="001A3E6D"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4.2</w:t>
            </w:r>
          </w:p>
          <w:p w14:paraId="28DD0B7A" w14:textId="46217D10" w:rsidR="0059262A" w:rsidRPr="000C76A5" w:rsidRDefault="0059262A" w:rsidP="0060554A">
            <w:pPr>
              <w:pStyle w:val="Prrafodelista"/>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7559F866" w14:textId="079CE3AA" w:rsidR="0059262A" w:rsidRPr="0059262A" w:rsidRDefault="0059262A" w:rsidP="0059262A">
            <w:pPr>
              <w:widowControl/>
              <w:autoSpaceDE/>
              <w:autoSpaceDN/>
              <w:jc w:val="both"/>
              <w:rPr>
                <w:rFonts w:asciiTheme="minorHAnsi" w:hAnsiTheme="minorHAnsi" w:cstheme="minorHAnsi"/>
                <w:b/>
                <w:sz w:val="22"/>
                <w:szCs w:val="22"/>
              </w:rPr>
            </w:pPr>
            <w:r w:rsidRPr="0059262A">
              <w:rPr>
                <w:rFonts w:asciiTheme="minorHAnsi" w:hAnsiTheme="minorHAnsi" w:cstheme="minorHAnsi"/>
                <w:b/>
                <w:sz w:val="22"/>
                <w:szCs w:val="22"/>
              </w:rPr>
              <w:t xml:space="preserve">1. </w:t>
            </w:r>
            <w:r w:rsidR="001A3E6D" w:rsidRPr="001A3E6D">
              <w:rPr>
                <w:rFonts w:asciiTheme="minorHAnsi" w:hAnsiTheme="minorHAnsi" w:cstheme="minorHAnsi"/>
                <w:b/>
                <w:sz w:val="22"/>
                <w:szCs w:val="22"/>
              </w:rPr>
              <w:t>Haber participado en proyectos con el grupo de Hidráulica Fluvial</w:t>
            </w:r>
          </w:p>
          <w:p w14:paraId="1C92CE63" w14:textId="179B4696" w:rsidR="0059262A" w:rsidRPr="0059262A" w:rsidRDefault="0059262A" w:rsidP="0059262A">
            <w:pPr>
              <w:jc w:val="both"/>
              <w:rPr>
                <w:rFonts w:asciiTheme="minorHAnsi" w:hAnsiTheme="minorHAnsi" w:cstheme="minorHAnsi"/>
                <w:sz w:val="22"/>
                <w:szCs w:val="22"/>
              </w:rPr>
            </w:pPr>
            <w:r w:rsidRPr="0059262A">
              <w:rPr>
                <w:rFonts w:asciiTheme="minorHAnsi" w:hAnsiTheme="minorHAnsi" w:cstheme="minorHAnsi"/>
                <w:b/>
                <w:sz w:val="22"/>
                <w:szCs w:val="22"/>
              </w:rPr>
              <w:t>2. Entrevista</w:t>
            </w:r>
            <w:r w:rsidRPr="0059262A">
              <w:rPr>
                <w:rFonts w:asciiTheme="minorHAnsi" w:hAnsiTheme="minorHAnsi" w:cstheme="minorHAnsi"/>
                <w:sz w:val="22"/>
                <w:szCs w:val="22"/>
              </w:rPr>
              <w:t xml:space="preserve"> </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59262A" w:rsidRPr="000C76A5" w14:paraId="52E9F976" w14:textId="77777777" w:rsidTr="0059262A">
        <w:trPr>
          <w:trHeight w:val="325"/>
        </w:trPr>
        <w:tc>
          <w:tcPr>
            <w:tcW w:w="675" w:type="dxa"/>
            <w:vAlign w:val="center"/>
          </w:tcPr>
          <w:p w14:paraId="4DD7DD91" w14:textId="1BB25FC3"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6431D4DB" w:rsidR="0059262A" w:rsidRPr="000C76A5" w:rsidRDefault="001A3E6D" w:rsidP="0059262A">
            <w:pPr>
              <w:rPr>
                <w:rFonts w:asciiTheme="minorHAnsi" w:hAnsiTheme="minorHAnsi" w:cstheme="minorHAnsi"/>
                <w:b/>
                <w:sz w:val="22"/>
                <w:szCs w:val="22"/>
              </w:rPr>
            </w:pPr>
            <w:r w:rsidRPr="001A3E6D">
              <w:rPr>
                <w:rFonts w:asciiTheme="minorHAnsi" w:hAnsiTheme="minorHAnsi" w:cstheme="minorHAnsi"/>
                <w:b/>
                <w:sz w:val="22"/>
                <w:szCs w:val="22"/>
              </w:rPr>
              <w:t>1037663961</w:t>
            </w:r>
          </w:p>
        </w:tc>
        <w:tc>
          <w:tcPr>
            <w:tcW w:w="2580" w:type="dxa"/>
            <w:vAlign w:val="center"/>
          </w:tcPr>
          <w:p w14:paraId="49748F5A" w14:textId="011025CC" w:rsidR="0059262A" w:rsidRPr="000C76A5" w:rsidRDefault="001A3E6D" w:rsidP="0059262A">
            <w:pPr>
              <w:jc w:val="center"/>
              <w:rPr>
                <w:rFonts w:asciiTheme="minorHAnsi" w:hAnsiTheme="minorHAnsi" w:cstheme="minorHAnsi"/>
                <w:b/>
                <w:sz w:val="22"/>
                <w:szCs w:val="22"/>
              </w:rPr>
            </w:pPr>
            <w:r>
              <w:rPr>
                <w:rFonts w:asciiTheme="minorHAnsi" w:hAnsiTheme="minorHAnsi" w:cstheme="minorHAnsi"/>
                <w:b/>
                <w:sz w:val="22"/>
                <w:szCs w:val="22"/>
              </w:rPr>
              <w:t>4,2</w:t>
            </w:r>
          </w:p>
        </w:tc>
        <w:tc>
          <w:tcPr>
            <w:tcW w:w="425" w:type="dxa"/>
            <w:vAlign w:val="center"/>
          </w:tcPr>
          <w:p w14:paraId="17AC50BB" w14:textId="2A880043" w:rsidR="0059262A" w:rsidRPr="000C76A5" w:rsidRDefault="0059262A" w:rsidP="0059262A">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6271664"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59262A" w:rsidRPr="000C76A5" w:rsidRDefault="0059262A" w:rsidP="0059262A">
            <w:pPr>
              <w:rPr>
                <w:rFonts w:asciiTheme="minorHAnsi" w:hAnsiTheme="minorHAnsi" w:cstheme="minorHAnsi"/>
                <w:b/>
                <w:sz w:val="22"/>
                <w:szCs w:val="22"/>
              </w:rPr>
            </w:pPr>
          </w:p>
        </w:tc>
        <w:tc>
          <w:tcPr>
            <w:tcW w:w="425" w:type="dxa"/>
            <w:vAlign w:val="center"/>
          </w:tcPr>
          <w:p w14:paraId="2A86C6BE" w14:textId="77777777" w:rsidR="0059262A" w:rsidRPr="000C76A5" w:rsidRDefault="0059262A" w:rsidP="0059262A">
            <w:pPr>
              <w:rPr>
                <w:rFonts w:asciiTheme="minorHAnsi" w:hAnsiTheme="minorHAnsi" w:cstheme="minorHAnsi"/>
                <w:b/>
                <w:sz w:val="22"/>
                <w:szCs w:val="22"/>
              </w:rPr>
            </w:pPr>
          </w:p>
        </w:tc>
        <w:tc>
          <w:tcPr>
            <w:tcW w:w="425" w:type="dxa"/>
            <w:gridSpan w:val="2"/>
            <w:vAlign w:val="center"/>
          </w:tcPr>
          <w:p w14:paraId="0F8339FA" w14:textId="77777777" w:rsidR="0059262A" w:rsidRPr="000C76A5" w:rsidRDefault="0059262A" w:rsidP="0059262A">
            <w:pPr>
              <w:rPr>
                <w:rFonts w:asciiTheme="minorHAnsi" w:hAnsiTheme="minorHAnsi" w:cstheme="minorHAnsi"/>
                <w:b/>
                <w:sz w:val="22"/>
                <w:szCs w:val="22"/>
              </w:rPr>
            </w:pPr>
          </w:p>
        </w:tc>
        <w:tc>
          <w:tcPr>
            <w:tcW w:w="426" w:type="dxa"/>
            <w:vAlign w:val="center"/>
          </w:tcPr>
          <w:p w14:paraId="353C6C46" w14:textId="77777777" w:rsidR="0059262A" w:rsidRPr="000C76A5" w:rsidRDefault="0059262A" w:rsidP="0059262A">
            <w:pPr>
              <w:rPr>
                <w:rFonts w:asciiTheme="minorHAnsi" w:hAnsiTheme="minorHAnsi" w:cstheme="minorHAnsi"/>
                <w:b/>
                <w:sz w:val="22"/>
                <w:szCs w:val="22"/>
              </w:rPr>
            </w:pPr>
          </w:p>
        </w:tc>
        <w:tc>
          <w:tcPr>
            <w:tcW w:w="567" w:type="dxa"/>
            <w:vAlign w:val="center"/>
          </w:tcPr>
          <w:p w14:paraId="3853D2DC" w14:textId="5CDA3284"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3DC89431" w14:textId="0E500D1C"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0224FECD" w:rsidR="00B3507E" w:rsidRPr="0059262A" w:rsidRDefault="001A3E6D"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LILIAN POSADA GARCÍA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1A5B149B" w:rsidR="007F7EDF" w:rsidRPr="0059262A" w:rsidRDefault="001A3E6D" w:rsidP="0059262A">
                            <w:pPr>
                              <w:ind w:left="708" w:hanging="708"/>
                              <w:jc w:val="both"/>
                              <w:rPr>
                                <w:rFonts w:asciiTheme="minorHAnsi" w:hAnsiTheme="minorHAnsi" w:cstheme="minorHAnsi"/>
                                <w:sz w:val="22"/>
                                <w:szCs w:val="22"/>
                                <w:lang w:val="es-CO"/>
                              </w:rPr>
                            </w:pPr>
                            <w:r>
                              <w:rPr>
                                <w:rFonts w:asciiTheme="minorHAnsi" w:hAnsiTheme="minorHAnsi" w:cstheme="minorHAnsi"/>
                                <w:sz w:val="20"/>
                                <w:szCs w:val="20"/>
                                <w:lang w:val="es-CO"/>
                              </w:rPr>
                              <w:t>lposada</w:t>
                            </w:r>
                            <w:r w:rsidR="0059262A" w:rsidRPr="0059262A">
                              <w:rPr>
                                <w:rFonts w:asciiTheme="minorHAnsi" w:hAnsiTheme="minorHAnsi" w:cstheme="minorHAnsi"/>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0224FECD" w:rsidR="00B3507E" w:rsidRPr="0059262A" w:rsidRDefault="001A3E6D"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LILIAN POSADA GARCÍA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1A5B149B" w:rsidR="007F7EDF" w:rsidRPr="0059262A" w:rsidRDefault="001A3E6D" w:rsidP="0059262A">
                      <w:pPr>
                        <w:ind w:left="708" w:hanging="708"/>
                        <w:jc w:val="both"/>
                        <w:rPr>
                          <w:rFonts w:asciiTheme="minorHAnsi" w:hAnsiTheme="minorHAnsi" w:cstheme="minorHAnsi"/>
                          <w:sz w:val="22"/>
                          <w:szCs w:val="22"/>
                          <w:lang w:val="es-CO"/>
                        </w:rPr>
                      </w:pPr>
                      <w:r>
                        <w:rPr>
                          <w:rFonts w:asciiTheme="minorHAnsi" w:hAnsiTheme="minorHAnsi" w:cstheme="minorHAnsi"/>
                          <w:sz w:val="20"/>
                          <w:szCs w:val="20"/>
                          <w:lang w:val="es-CO"/>
                        </w:rPr>
                        <w:t>lposada</w:t>
                      </w:r>
                      <w:r w:rsidR="0059262A" w:rsidRPr="0059262A">
                        <w:rPr>
                          <w:rFonts w:asciiTheme="minorHAnsi" w:hAnsiTheme="minorHAnsi" w:cstheme="minorHAnsi"/>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D02CA" w14:textId="77777777" w:rsidR="00A31A86" w:rsidRDefault="00A31A86">
      <w:r>
        <w:separator/>
      </w:r>
    </w:p>
  </w:endnote>
  <w:endnote w:type="continuationSeparator" w:id="0">
    <w:p w14:paraId="42A5A676" w14:textId="77777777" w:rsidR="00A31A86" w:rsidRDefault="00A3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79E05BF"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A3E6D" w:rsidRPr="001A3E6D">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A3E6D" w:rsidRPr="001A3E6D">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6621" w14:textId="77777777" w:rsidR="00A31A86" w:rsidRDefault="00A31A86">
      <w:r>
        <w:separator/>
      </w:r>
    </w:p>
  </w:footnote>
  <w:footnote w:type="continuationSeparator" w:id="0">
    <w:p w14:paraId="00FB7C3F" w14:textId="77777777" w:rsidR="00A31A86" w:rsidRDefault="00A3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A3E6D"/>
    <w:rsid w:val="001B7FF2"/>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A86"/>
    <w:rsid w:val="00A31B15"/>
    <w:rsid w:val="00A35359"/>
    <w:rsid w:val="00A429A6"/>
    <w:rsid w:val="00A540A8"/>
    <w:rsid w:val="00A81102"/>
    <w:rsid w:val="00A82D88"/>
    <w:rsid w:val="00A96054"/>
    <w:rsid w:val="00AA028B"/>
    <w:rsid w:val="00AC7CD2"/>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3D95-BCD5-46EC-9248-577B6728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2021-06-29T20:34:00Z</cp:lastPrinted>
  <dcterms:created xsi:type="dcterms:W3CDTF">2021-10-14T12:10:00Z</dcterms:created>
  <dcterms:modified xsi:type="dcterms:W3CDTF">2021-10-14T12:10:00Z</dcterms:modified>
</cp:coreProperties>
</file>