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AFCD41B" w:rsidR="00B16CCE" w:rsidRPr="00CA3DA5" w:rsidRDefault="00A2729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284</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FAE389C" w:rsidR="00B16CCE" w:rsidRPr="002458A8" w:rsidRDefault="00A27296" w:rsidP="00B16CCE">
            <w:pPr>
              <w:rPr>
                <w:rFonts w:asciiTheme="minorHAnsi" w:hAnsiTheme="minorHAnsi" w:cstheme="minorHAnsi"/>
                <w:sz w:val="22"/>
                <w:szCs w:val="22"/>
              </w:rPr>
            </w:pPr>
            <w:r>
              <w:rPr>
                <w:rFonts w:asciiTheme="minorHAnsi" w:hAnsiTheme="minorHAnsi" w:cstheme="minorHAnsi"/>
                <w:sz w:val="22"/>
                <w:szCs w:val="22"/>
              </w:rPr>
              <w:t>20</w:t>
            </w:r>
          </w:p>
        </w:tc>
        <w:tc>
          <w:tcPr>
            <w:tcW w:w="757" w:type="dxa"/>
            <w:gridSpan w:val="2"/>
          </w:tcPr>
          <w:p w14:paraId="0CDA305E" w14:textId="388BF3D9"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0</w:t>
            </w:r>
            <w:r w:rsidR="00605B2D">
              <w:rPr>
                <w:rFonts w:asciiTheme="minorHAnsi" w:hAnsiTheme="minorHAnsi" w:cstheme="minorHAnsi"/>
                <w:sz w:val="22"/>
                <w:szCs w:val="22"/>
              </w:rPr>
              <w:t>9</w:t>
            </w:r>
          </w:p>
        </w:tc>
        <w:tc>
          <w:tcPr>
            <w:tcW w:w="757" w:type="dxa"/>
          </w:tcPr>
          <w:p w14:paraId="4361912E" w14:textId="0FE1AA57"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B7B5472" w:rsidR="00B34A11" w:rsidRPr="002458A8" w:rsidRDefault="003F40B4" w:rsidP="002458A8">
            <w:pPr>
              <w:rPr>
                <w:rFonts w:asciiTheme="minorHAnsi" w:hAnsiTheme="minorHAnsi" w:cstheme="minorHAnsi"/>
                <w:sz w:val="22"/>
                <w:szCs w:val="22"/>
              </w:rPr>
            </w:pPr>
            <w:r w:rsidRPr="003F40B4">
              <w:rPr>
                <w:rFonts w:asciiTheme="minorHAnsi" w:hAnsiTheme="minorHAnsi" w:cstheme="minorHAnsi"/>
                <w:sz w:val="22"/>
                <w:szCs w:val="22"/>
              </w:rPr>
              <w:t>Estudiante auxiliar para el apoyo y asesoría en la actualización de la información de los investigadores y grupos de investigación</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2A632A">
            <w:pPr>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2458A8" w:rsidRDefault="003F40B4" w:rsidP="0070565A">
            <w:pPr>
              <w:rPr>
                <w:rFonts w:asciiTheme="minorHAnsi" w:hAnsiTheme="minorHAnsi" w:cstheme="minorHAnsi"/>
                <w:bCs/>
                <w:sz w:val="22"/>
                <w:szCs w:val="22"/>
              </w:rPr>
            </w:pPr>
            <w:r w:rsidRPr="003F40B4">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34BA16BA" w:rsidR="0070565A" w:rsidRPr="002458A8" w:rsidRDefault="003F40B4">
            <w:pPr>
              <w:rPr>
                <w:rFonts w:asciiTheme="minorHAnsi" w:hAnsiTheme="minorHAnsi" w:cstheme="minorHAnsi"/>
                <w:bCs/>
                <w:sz w:val="22"/>
                <w:szCs w:val="22"/>
              </w:rPr>
            </w:pPr>
            <w:r w:rsidRPr="003F40B4">
              <w:rPr>
                <w:rFonts w:asciiTheme="minorHAnsi" w:hAnsiTheme="minorHAnsi" w:cstheme="minorHAnsi"/>
                <w:bCs/>
                <w:sz w:val="22"/>
                <w:szCs w:val="22"/>
              </w:rPr>
              <w:t xml:space="preserve">Estudiante de Pregrado de Ingeniería de la Facultad de Minas con porcentaje de avance en el </w:t>
            </w:r>
            <w:r w:rsidRPr="00D44BCE">
              <w:rPr>
                <w:rFonts w:asciiTheme="minorHAnsi" w:hAnsiTheme="minorHAnsi" w:cstheme="minorHAnsi"/>
                <w:bCs/>
                <w:sz w:val="22"/>
                <w:szCs w:val="22"/>
              </w:rPr>
              <w:t>SIA entre 85% y 90%</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08749568" w:rsidR="0070565A" w:rsidRPr="002458A8" w:rsidRDefault="003F40B4" w:rsidP="0070565A">
            <w:pPr>
              <w:rPr>
                <w:rFonts w:asciiTheme="minorHAnsi" w:hAnsiTheme="minorHAnsi" w:cstheme="minorHAnsi"/>
                <w:bCs/>
                <w:sz w:val="22"/>
                <w:szCs w:val="22"/>
              </w:rPr>
            </w:pPr>
            <w:r w:rsidRPr="003F40B4">
              <w:rPr>
                <w:rFonts w:asciiTheme="minorHAnsi" w:hAnsiTheme="minorHAnsi" w:cstheme="minorHAnsi"/>
                <w:bCs/>
                <w:sz w:val="22"/>
                <w:szCs w:val="22"/>
              </w:rPr>
              <w:t>Promedio académic</w:t>
            </w:r>
            <w:r>
              <w:rPr>
                <w:rFonts w:asciiTheme="minorHAnsi" w:hAnsiTheme="minorHAnsi" w:cstheme="minorHAnsi"/>
                <w:bCs/>
                <w:sz w:val="22"/>
                <w:szCs w:val="22"/>
              </w:rPr>
              <w:t xml:space="preserve">o superior o </w:t>
            </w:r>
            <w:r w:rsidRPr="0019449B">
              <w:rPr>
                <w:rFonts w:asciiTheme="minorHAnsi" w:hAnsiTheme="minorHAnsi" w:cstheme="minorHAnsi"/>
                <w:bCs/>
                <w:sz w:val="22"/>
                <w:szCs w:val="22"/>
              </w:rPr>
              <w:t>igual a 4.2</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24802BBE" w:rsidR="0070565A" w:rsidRPr="002458A8" w:rsidRDefault="003F40B4" w:rsidP="0070565A">
            <w:pPr>
              <w:rPr>
                <w:rFonts w:asciiTheme="minorHAnsi" w:hAnsiTheme="minorHAnsi" w:cstheme="minorHAnsi"/>
                <w:bCs/>
                <w:sz w:val="22"/>
                <w:szCs w:val="22"/>
              </w:rPr>
            </w:pPr>
            <w:r w:rsidRPr="003F40B4">
              <w:rPr>
                <w:rFonts w:asciiTheme="minorHAnsi" w:hAnsiTheme="minorHAnsi" w:cstheme="minorHAnsi"/>
                <w:bCs/>
                <w:sz w:val="22"/>
                <w:szCs w:val="22"/>
              </w:rPr>
              <w:t xml:space="preserve">Tener aprobado como </w:t>
            </w:r>
            <w:r w:rsidRPr="00D44BCE">
              <w:rPr>
                <w:rFonts w:asciiTheme="minorHAnsi" w:hAnsiTheme="minorHAnsi" w:cstheme="minorHAnsi"/>
                <w:bCs/>
                <w:sz w:val="22"/>
                <w:szCs w:val="22"/>
              </w:rPr>
              <w:t>mínimo el nivel 2 de inglés en el</w:t>
            </w:r>
            <w:r>
              <w:rPr>
                <w:rFonts w:asciiTheme="minorHAnsi" w:hAnsiTheme="minorHAnsi" w:cstheme="minorHAnsi"/>
                <w:bCs/>
                <w:sz w:val="22"/>
                <w:szCs w:val="22"/>
              </w:rPr>
              <w:t xml:space="preserve"> programa académico</w:t>
            </w:r>
            <w:r>
              <w:rPr>
                <w:rFonts w:asciiTheme="minorHAnsi" w:hAnsiTheme="minorHAnsi" w:cstheme="minorHAnsi"/>
                <w:bCs/>
                <w:sz w:val="22"/>
                <w:szCs w:val="22"/>
              </w:rPr>
              <w:tab/>
            </w:r>
            <w:r>
              <w:rPr>
                <w:rFonts w:asciiTheme="minorHAnsi" w:hAnsiTheme="minorHAnsi" w:cstheme="minorHAnsi"/>
                <w:bCs/>
                <w:sz w:val="22"/>
                <w:szCs w:val="22"/>
              </w:rPr>
              <w:tab/>
            </w:r>
          </w:p>
        </w:tc>
      </w:tr>
      <w:tr w:rsidR="0070565A" w:rsidRPr="00CA3DA5" w14:paraId="322F0949" w14:textId="77777777" w:rsidTr="008973AF">
        <w:trPr>
          <w:trHeight w:val="942"/>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048DDD6A" w:rsidR="0070565A" w:rsidRPr="002458A8" w:rsidRDefault="003F40B4" w:rsidP="003F40B4">
            <w:pPr>
              <w:rPr>
                <w:rFonts w:asciiTheme="minorHAnsi" w:hAnsiTheme="minorHAnsi" w:cstheme="minorHAnsi"/>
                <w:bCs/>
                <w:sz w:val="22"/>
                <w:szCs w:val="22"/>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t Office especialmente Excel</w:t>
            </w:r>
            <w:r w:rsidRPr="003F40B4">
              <w:rPr>
                <w:rFonts w:asciiTheme="minorHAnsi" w:hAnsiTheme="minorHAnsi" w:cstheme="minorHAnsi"/>
                <w:bCs/>
                <w:sz w:val="22"/>
                <w:szCs w:val="22"/>
              </w:rPr>
              <w:tab/>
            </w:r>
            <w:r w:rsidRPr="003F40B4">
              <w:rPr>
                <w:rFonts w:asciiTheme="minorHAnsi" w:hAnsiTheme="minorHAnsi" w:cstheme="minorHAnsi"/>
                <w:bCs/>
                <w:sz w:val="22"/>
                <w:szCs w:val="22"/>
              </w:rPr>
              <w:tab/>
            </w:r>
            <w:r w:rsidRPr="003F40B4">
              <w:rPr>
                <w:rFonts w:asciiTheme="minorHAnsi" w:hAnsiTheme="minorHAnsi" w:cstheme="minorHAnsi"/>
                <w:bCs/>
                <w:sz w:val="22"/>
                <w:szCs w:val="22"/>
              </w:rPr>
              <w:tab/>
            </w:r>
            <w:r w:rsidRPr="003F40B4">
              <w:rPr>
                <w:rFonts w:asciiTheme="minorHAnsi" w:hAnsiTheme="minorHAnsi" w:cstheme="minorHAnsi"/>
                <w:bCs/>
                <w:sz w:val="22"/>
                <w:szCs w:val="22"/>
              </w:rPr>
              <w:tab/>
            </w:r>
            <w:r w:rsidRPr="003F40B4">
              <w:rPr>
                <w:rFonts w:asciiTheme="minorHAnsi" w:hAnsiTheme="minorHAnsi" w:cstheme="minorHAnsi"/>
                <w:bCs/>
                <w:sz w:val="22"/>
                <w:szCs w:val="22"/>
              </w:rPr>
              <w:tab/>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4FA526A" w14:textId="63515DD0"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 xml:space="preserve">Apoyar y asesorar a los docentes en la actualización del </w:t>
            </w:r>
            <w:proofErr w:type="spellStart"/>
            <w:r w:rsidRPr="003F40B4">
              <w:rPr>
                <w:rFonts w:asciiTheme="minorHAnsi" w:hAnsiTheme="minorHAnsi" w:cstheme="minorHAnsi"/>
                <w:sz w:val="22"/>
                <w:szCs w:val="22"/>
                <w:lang w:val="es-CO"/>
              </w:rPr>
              <w:t>CvLAC</w:t>
            </w:r>
            <w:proofErr w:type="spellEnd"/>
            <w:r w:rsidRPr="003F40B4">
              <w:rPr>
                <w:rFonts w:asciiTheme="minorHAnsi" w:hAnsiTheme="minorHAnsi" w:cstheme="minorHAnsi"/>
                <w:sz w:val="22"/>
                <w:szCs w:val="22"/>
                <w:lang w:val="es-CO"/>
              </w:rPr>
              <w:t xml:space="preserve"> y </w:t>
            </w:r>
            <w:proofErr w:type="spellStart"/>
            <w:r w:rsidRPr="003F40B4">
              <w:rPr>
                <w:rFonts w:asciiTheme="minorHAnsi" w:hAnsiTheme="minorHAnsi" w:cstheme="minorHAnsi"/>
                <w:sz w:val="22"/>
                <w:szCs w:val="22"/>
                <w:lang w:val="es-CO"/>
              </w:rPr>
              <w:t>GrpLAC</w:t>
            </w:r>
            <w:proofErr w:type="spellEnd"/>
          </w:p>
          <w:p w14:paraId="02388C45" w14:textId="31618CA5"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Asesorar a los docentes en la creación y actualización de grupos de investigación en el sistema Hermes</w:t>
            </w:r>
          </w:p>
          <w:p w14:paraId="4E69EBC9" w14:textId="191F1CF7"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Asesorar a los grupos de investigación en el procedimiento para solicitar aval para la convocatoria de medición de grupos e investigadores.</w:t>
            </w:r>
          </w:p>
          <w:p w14:paraId="50876B1E" w14:textId="5CFB6B59"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lastRenderedPageBreak/>
              <w:t>Asesorar a grupos de investigación y docentes estratégicamente para que puedan mejorar en los indicadores establecidos por la convocatoria de medición de Minciencias.</w:t>
            </w:r>
          </w:p>
          <w:p w14:paraId="76253A5B" w14:textId="5DAC6B44"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 xml:space="preserve">Monitorear la nueva producción de los docentes y validar su registro en las plataformas </w:t>
            </w:r>
            <w:proofErr w:type="spellStart"/>
            <w:r w:rsidRPr="003F40B4">
              <w:rPr>
                <w:rFonts w:asciiTheme="minorHAnsi" w:hAnsiTheme="minorHAnsi" w:cstheme="minorHAnsi"/>
                <w:sz w:val="22"/>
                <w:szCs w:val="22"/>
                <w:lang w:val="es-CO"/>
              </w:rPr>
              <w:t>Gruplac</w:t>
            </w:r>
            <w:proofErr w:type="spellEnd"/>
            <w:r w:rsidRPr="003F40B4">
              <w:rPr>
                <w:rFonts w:asciiTheme="minorHAnsi" w:hAnsiTheme="minorHAnsi" w:cstheme="minorHAnsi"/>
                <w:sz w:val="22"/>
                <w:szCs w:val="22"/>
                <w:lang w:val="es-CO"/>
              </w:rPr>
              <w:t xml:space="preserve"> y </w:t>
            </w:r>
            <w:proofErr w:type="spellStart"/>
            <w:r w:rsidRPr="003F40B4">
              <w:rPr>
                <w:rFonts w:asciiTheme="minorHAnsi" w:hAnsiTheme="minorHAnsi" w:cstheme="minorHAnsi"/>
                <w:sz w:val="22"/>
                <w:szCs w:val="22"/>
                <w:lang w:val="es-CO"/>
              </w:rPr>
              <w:t>Cvlac</w:t>
            </w:r>
            <w:proofErr w:type="spellEnd"/>
            <w:r w:rsidRPr="003F40B4">
              <w:rPr>
                <w:rFonts w:asciiTheme="minorHAnsi" w:hAnsiTheme="minorHAnsi" w:cstheme="minorHAnsi"/>
                <w:sz w:val="22"/>
                <w:szCs w:val="22"/>
                <w:lang w:val="es-CO"/>
              </w:rPr>
              <w:t>.</w:t>
            </w:r>
          </w:p>
          <w:p w14:paraId="0D3CBACF" w14:textId="7449AD3F"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Velar para que la nueva producción sea registrada por los docentes en estas plataformas.</w:t>
            </w:r>
          </w:p>
          <w:p w14:paraId="6DD75384" w14:textId="69D5A4E7"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Solicitar certificados de los productos de investigación que lo requieran y velar porque sean adjuntados por los profesores en la plataforma que correspondan.</w:t>
            </w:r>
          </w:p>
          <w:p w14:paraId="78ABD142" w14:textId="3DC55CEA"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Actualizar los indicadores de los grupos de investigación e investigadores independientes de la Facultad de acuerdo a los resultados de las convocatorias de medición.</w:t>
            </w:r>
          </w:p>
          <w:p w14:paraId="7287B6CD" w14:textId="0274B757"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Validar y actualizar las bases de datos de docentes y grupos de investigación</w:t>
            </w:r>
          </w:p>
          <w:p w14:paraId="5B7CD0FB" w14:textId="398EEC57"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Asociar los productos y proyectos generados con los grupos de investigación.</w:t>
            </w:r>
          </w:p>
          <w:p w14:paraId="5E6A066C" w14:textId="0C7FD58E"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Reportar al estudiante auxiliar de gestión de la producción académica e investigativa los productos que requieran corrección o que no se encuentren registrados en la base de datos de productos.</w:t>
            </w:r>
          </w:p>
          <w:p w14:paraId="248543E3" w14:textId="4B83FAFA"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Apoyar la validación de los productos de investigación registrados en las bases de datos</w:t>
            </w:r>
          </w:p>
          <w:p w14:paraId="76F9BC50" w14:textId="77777777" w:rsid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Apoyar las campañas de comunicación para la actualización de los productos o uso de diferentes plataformas de investigación</w:t>
            </w:r>
          </w:p>
          <w:p w14:paraId="44B5BF91" w14:textId="1A3B7B66" w:rsidR="0070565A"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Presentar informes de actividades semanales e informes relacionados con las actividades bajo su manejo</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6B20900C" w:rsidR="0070565A" w:rsidRPr="006671B3" w:rsidRDefault="00D44BCE" w:rsidP="0070565A">
            <w:pPr>
              <w:rPr>
                <w:rFonts w:asciiTheme="minorHAnsi" w:hAnsiTheme="minorHAnsi" w:cstheme="minorHAnsi"/>
                <w:sz w:val="22"/>
                <w:szCs w:val="22"/>
              </w:rPr>
            </w:pPr>
            <w:r>
              <w:rPr>
                <w:rFonts w:asciiTheme="minorHAnsi" w:hAnsiTheme="minorHAnsi" w:cstheme="minorHAnsi"/>
                <w:sz w:val="22"/>
                <w:szCs w:val="22"/>
              </w:rPr>
              <w:t xml:space="preserve">2 </w:t>
            </w:r>
            <w:r w:rsidR="00843091" w:rsidRPr="006671B3">
              <w:rPr>
                <w:rFonts w:asciiTheme="minorHAnsi" w:hAnsiTheme="minorHAnsi" w:cstheme="minorHAnsi"/>
                <w:sz w:val="22"/>
                <w:szCs w:val="22"/>
              </w:rPr>
              <w:t>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58B83775" w:rsidR="0070565A" w:rsidRPr="003F40B4" w:rsidRDefault="003F40B4" w:rsidP="003F40B4">
            <w:pPr>
              <w:widowControl/>
              <w:autoSpaceDE/>
              <w:autoSpaceDN/>
              <w:rPr>
                <w:rFonts w:asciiTheme="minorHAnsi" w:hAnsiTheme="minorHAnsi" w:cstheme="minorHAnsi"/>
                <w:color w:val="808080" w:themeColor="background1" w:themeShade="80"/>
                <w:sz w:val="22"/>
                <w:szCs w:val="22"/>
              </w:rPr>
            </w:pPr>
            <w:r w:rsidRPr="003F40B4">
              <w:rPr>
                <w:rFonts w:asciiTheme="minorHAnsi" w:hAnsiTheme="minorHAnsi" w:cstheme="minorHAnsi"/>
                <w:sz w:val="22"/>
                <w:szCs w:val="22"/>
              </w:rPr>
              <w:t>DIA:2</w:t>
            </w:r>
            <w:r w:rsidR="00605B2D">
              <w:rPr>
                <w:rFonts w:asciiTheme="minorHAnsi" w:hAnsiTheme="minorHAnsi" w:cstheme="minorHAnsi"/>
                <w:sz w:val="22"/>
                <w:szCs w:val="22"/>
              </w:rPr>
              <w:t>2</w:t>
            </w:r>
            <w:r w:rsidRPr="003F40B4">
              <w:rPr>
                <w:rFonts w:asciiTheme="minorHAnsi" w:hAnsiTheme="minorHAnsi" w:cstheme="minorHAnsi"/>
                <w:sz w:val="22"/>
                <w:szCs w:val="22"/>
              </w:rPr>
              <w:t xml:space="preserve">   MES:</w:t>
            </w:r>
            <w:r w:rsidR="00605B2D">
              <w:rPr>
                <w:rFonts w:asciiTheme="minorHAnsi" w:hAnsiTheme="minorHAnsi" w:cstheme="minorHAnsi"/>
                <w:sz w:val="22"/>
                <w:szCs w:val="22"/>
              </w:rPr>
              <w:t>09</w:t>
            </w:r>
            <w:r w:rsidRPr="003F40B4">
              <w:rPr>
                <w:rFonts w:asciiTheme="minorHAnsi" w:hAnsiTheme="minorHAnsi" w:cstheme="minorHAnsi"/>
                <w:sz w:val="22"/>
                <w:szCs w:val="22"/>
              </w:rPr>
              <w:t xml:space="preserve">  </w:t>
            </w:r>
            <w:r w:rsidR="00AB7328">
              <w:rPr>
                <w:rFonts w:asciiTheme="minorHAnsi" w:hAnsiTheme="minorHAnsi" w:cstheme="minorHAnsi"/>
                <w:sz w:val="22"/>
                <w:szCs w:val="22"/>
              </w:rPr>
              <w:t xml:space="preserve"> </w:t>
            </w:r>
            <w:r w:rsidRPr="003F40B4">
              <w:rPr>
                <w:rFonts w:asciiTheme="minorHAnsi" w:hAnsiTheme="minorHAnsi" w:cstheme="minorHAnsi"/>
                <w:sz w:val="22"/>
                <w:szCs w:val="22"/>
              </w:rPr>
              <w:t>AÑO:2</w:t>
            </w:r>
            <w:r>
              <w:rPr>
                <w:rFonts w:asciiTheme="minorHAnsi" w:hAnsiTheme="minorHAnsi" w:cstheme="minorHAnsi"/>
                <w:sz w:val="22"/>
                <w:szCs w:val="22"/>
              </w:rPr>
              <w:t xml:space="preserve">021  </w:t>
            </w:r>
            <w:r w:rsidR="00AB7328">
              <w:rPr>
                <w:rFonts w:asciiTheme="minorHAnsi" w:hAnsiTheme="minorHAnsi" w:cstheme="minorHAnsi"/>
                <w:sz w:val="22"/>
                <w:szCs w:val="22"/>
              </w:rPr>
              <w:t xml:space="preserve"> </w:t>
            </w:r>
            <w:r>
              <w:rPr>
                <w:rFonts w:asciiTheme="minorHAnsi" w:hAnsiTheme="minorHAnsi" w:cstheme="minorHAnsi"/>
                <w:sz w:val="22"/>
                <w:szCs w:val="22"/>
              </w:rPr>
              <w:t>hasta medio día</w:t>
            </w:r>
            <w:r w:rsidR="00AB7328">
              <w:rPr>
                <w:rFonts w:asciiTheme="minorHAnsi" w:hAnsiTheme="minorHAnsi" w:cstheme="minorHAnsi"/>
                <w:sz w:val="22"/>
                <w:szCs w:val="22"/>
              </w:rPr>
              <w:t xml:space="preserve"> (11:59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1013DCEF" w14:textId="48C57558" w:rsidR="006671B3" w:rsidRPr="00996F8F"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5A9C7EB" w:rsidR="0070565A" w:rsidRPr="00CA3DA5" w:rsidRDefault="00415985">
            <w:pPr>
              <w:rPr>
                <w:rFonts w:asciiTheme="minorHAnsi" w:hAnsiTheme="minorHAnsi" w:cstheme="minorHAnsi"/>
                <w:b/>
                <w:color w:val="808080" w:themeColor="background1" w:themeShade="80"/>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2FA59CEB" w14:textId="77777777" w:rsidR="00605B2D" w:rsidRDefault="00605B2D" w:rsidP="00605B2D">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 avance en el plan de estudios</w:t>
            </w:r>
          </w:p>
          <w:p w14:paraId="7F81BDCE" w14:textId="77777777" w:rsidR="00605B2D" w:rsidRPr="00E92871" w:rsidRDefault="00605B2D" w:rsidP="00605B2D">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2BD8D2A2" w14:textId="2D6C48F8" w:rsidR="00605B2D" w:rsidRDefault="00605B2D" w:rsidP="00605B2D">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Pr>
                <w:rFonts w:asciiTheme="minorHAnsi" w:hAnsiTheme="minorHAnsi" w:cstheme="minorHAnsi"/>
                <w:sz w:val="22"/>
                <w:szCs w:val="22"/>
              </w:rPr>
              <w:t xml:space="preserve">nocimientos en Excel avanzado (Se hará prueba de </w:t>
            </w:r>
            <w:proofErr w:type="spellStart"/>
            <w:r>
              <w:rPr>
                <w:rFonts w:asciiTheme="minorHAnsi" w:hAnsiTheme="minorHAnsi" w:cstheme="minorHAnsi"/>
                <w:sz w:val="22"/>
                <w:szCs w:val="22"/>
              </w:rPr>
              <w:t>excel</w:t>
            </w:r>
            <w:proofErr w:type="spellEnd"/>
            <w:r>
              <w:rPr>
                <w:rFonts w:asciiTheme="minorHAnsi" w:hAnsiTheme="minorHAnsi" w:cstheme="minorHAnsi"/>
                <w:sz w:val="22"/>
                <w:szCs w:val="22"/>
              </w:rPr>
              <w:t>)</w:t>
            </w:r>
          </w:p>
          <w:p w14:paraId="194BD5C2" w14:textId="3D9F85B2" w:rsidR="000064C4" w:rsidRPr="00605B2D" w:rsidRDefault="00605B2D" w:rsidP="00605B2D">
            <w:pPr>
              <w:pStyle w:val="Prrafodelista"/>
              <w:numPr>
                <w:ilvl w:val="0"/>
                <w:numId w:val="36"/>
              </w:numPr>
              <w:ind w:left="489"/>
              <w:rPr>
                <w:rFonts w:asciiTheme="minorHAnsi" w:hAnsiTheme="minorHAnsi" w:cstheme="minorHAnsi"/>
                <w:sz w:val="22"/>
                <w:szCs w:val="22"/>
              </w:rPr>
            </w:pPr>
            <w:r w:rsidRPr="00605B2D">
              <w:rPr>
                <w:rFonts w:asciiTheme="minorHAnsi" w:hAnsiTheme="minorHAnsi" w:cstheme="minorHAnsi"/>
                <w:sz w:val="22"/>
                <w:szCs w:val="22"/>
              </w:rPr>
              <w:t>Entrevista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62343E1"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proofErr w:type="spellStart"/>
            <w:r w:rsidRPr="000064C4">
              <w:rPr>
                <w:rFonts w:asciiTheme="minorHAnsi" w:hAnsiTheme="minorHAnsi" w:cstheme="minorHAnsi"/>
                <w:bCs/>
                <w:sz w:val="22"/>
                <w:szCs w:val="22"/>
              </w:rPr>
              <w:t>Ivan</w:t>
            </w:r>
            <w:proofErr w:type="spellEnd"/>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6471A" w14:textId="77777777" w:rsidR="00AF0987" w:rsidRDefault="00AF0987">
      <w:r>
        <w:separator/>
      </w:r>
    </w:p>
  </w:endnote>
  <w:endnote w:type="continuationSeparator" w:id="0">
    <w:p w14:paraId="1A392FF2" w14:textId="77777777" w:rsidR="00AF0987" w:rsidRDefault="00AF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461E8D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D02AD" w:rsidRPr="006D02AD">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D02AD" w:rsidRPr="006D02AD">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739E" w14:textId="77777777" w:rsidR="00AF0987" w:rsidRDefault="00AF0987">
      <w:r>
        <w:separator/>
      </w:r>
    </w:p>
  </w:footnote>
  <w:footnote w:type="continuationSeparator" w:id="0">
    <w:p w14:paraId="0A446299" w14:textId="77777777" w:rsidR="00AF0987" w:rsidRDefault="00AF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0"/>
  </w:num>
  <w:num w:numId="5">
    <w:abstractNumId w:val="23"/>
  </w:num>
  <w:num w:numId="6">
    <w:abstractNumId w:val="17"/>
  </w:num>
  <w:num w:numId="7">
    <w:abstractNumId w:val="0"/>
  </w:num>
  <w:num w:numId="8">
    <w:abstractNumId w:val="19"/>
  </w:num>
  <w:num w:numId="9">
    <w:abstractNumId w:val="5"/>
  </w:num>
  <w:num w:numId="10">
    <w:abstractNumId w:val="33"/>
  </w:num>
  <w:num w:numId="11">
    <w:abstractNumId w:val="16"/>
  </w:num>
  <w:num w:numId="12">
    <w:abstractNumId w:val="21"/>
  </w:num>
  <w:num w:numId="13">
    <w:abstractNumId w:val="27"/>
  </w:num>
  <w:num w:numId="14">
    <w:abstractNumId w:val="11"/>
  </w:num>
  <w:num w:numId="15">
    <w:abstractNumId w:val="8"/>
  </w:num>
  <w:num w:numId="16">
    <w:abstractNumId w:val="12"/>
  </w:num>
  <w:num w:numId="17">
    <w:abstractNumId w:val="7"/>
  </w:num>
  <w:num w:numId="18">
    <w:abstractNumId w:val="2"/>
  </w:num>
  <w:num w:numId="19">
    <w:abstractNumId w:val="24"/>
  </w:num>
  <w:num w:numId="20">
    <w:abstractNumId w:val="28"/>
  </w:num>
  <w:num w:numId="21">
    <w:abstractNumId w:val="26"/>
  </w:num>
  <w:num w:numId="22">
    <w:abstractNumId w:val="6"/>
  </w:num>
  <w:num w:numId="23">
    <w:abstractNumId w:val="22"/>
  </w:num>
  <w:num w:numId="24">
    <w:abstractNumId w:val="18"/>
  </w:num>
  <w:num w:numId="25">
    <w:abstractNumId w:val="34"/>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 w:numId="33">
    <w:abstractNumId w:val="29"/>
  </w:num>
  <w:num w:numId="34">
    <w:abstractNumId w:val="32"/>
  </w:num>
  <w:num w:numId="35">
    <w:abstractNumId w:val="2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4073"/>
    <w:rsid w:val="000A3AA2"/>
    <w:rsid w:val="000A6A9D"/>
    <w:rsid w:val="000B0B7D"/>
    <w:rsid w:val="000D15A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9449B"/>
    <w:rsid w:val="001A3D4A"/>
    <w:rsid w:val="001A6EC8"/>
    <w:rsid w:val="001B0825"/>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0B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C2F83"/>
    <w:rsid w:val="005D11EF"/>
    <w:rsid w:val="005D1F0C"/>
    <w:rsid w:val="005D2E89"/>
    <w:rsid w:val="005D4045"/>
    <w:rsid w:val="005F29C5"/>
    <w:rsid w:val="00600B4E"/>
    <w:rsid w:val="0060567F"/>
    <w:rsid w:val="00605B2D"/>
    <w:rsid w:val="00612BA8"/>
    <w:rsid w:val="00616F3E"/>
    <w:rsid w:val="0062541A"/>
    <w:rsid w:val="006314C3"/>
    <w:rsid w:val="00631AD0"/>
    <w:rsid w:val="00634D81"/>
    <w:rsid w:val="00643112"/>
    <w:rsid w:val="0064372F"/>
    <w:rsid w:val="00645F97"/>
    <w:rsid w:val="006504FE"/>
    <w:rsid w:val="006543DD"/>
    <w:rsid w:val="006609BC"/>
    <w:rsid w:val="006671B3"/>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478E"/>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C34"/>
    <w:rsid w:val="00A24792"/>
    <w:rsid w:val="00A27296"/>
    <w:rsid w:val="00A30E0A"/>
    <w:rsid w:val="00A31B15"/>
    <w:rsid w:val="00A3378E"/>
    <w:rsid w:val="00A35359"/>
    <w:rsid w:val="00A429A6"/>
    <w:rsid w:val="00A540A8"/>
    <w:rsid w:val="00A81102"/>
    <w:rsid w:val="00A82D88"/>
    <w:rsid w:val="00A849F6"/>
    <w:rsid w:val="00A96054"/>
    <w:rsid w:val="00AA028B"/>
    <w:rsid w:val="00AA6CDD"/>
    <w:rsid w:val="00AB2655"/>
    <w:rsid w:val="00AB7328"/>
    <w:rsid w:val="00AC0130"/>
    <w:rsid w:val="00AD1E7D"/>
    <w:rsid w:val="00AD206C"/>
    <w:rsid w:val="00AE54B6"/>
    <w:rsid w:val="00AE6CB9"/>
    <w:rsid w:val="00AE7126"/>
    <w:rsid w:val="00AF0987"/>
    <w:rsid w:val="00AF1A3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44BCE"/>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E4172"/>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5023-C80A-45B7-B25C-3CE5C665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2021-09-17T17:46:00Z</dcterms:created>
  <dcterms:modified xsi:type="dcterms:W3CDTF">2021-09-17T17:46:00Z</dcterms:modified>
</cp:coreProperties>
</file>