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67BB409" w:rsidR="00B16CCE" w:rsidRPr="00CA3DA5" w:rsidRDefault="00F1730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98AB4E2" w:rsidR="00B16CCE" w:rsidRPr="00CA3DA5" w:rsidRDefault="00877B1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D2F1775" w:rsidR="00B16CCE" w:rsidRPr="00CA3DA5" w:rsidRDefault="00877B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0A46844F" w:rsidR="00B16CCE" w:rsidRPr="00CA3DA5" w:rsidRDefault="00877B1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23A6DD1" w:rsidR="00B34A11" w:rsidRPr="00CA3DA5" w:rsidRDefault="00877B1A" w:rsidP="006E580C">
            <w:pPr>
              <w:rPr>
                <w:rFonts w:asciiTheme="minorHAnsi" w:hAnsiTheme="minorHAnsi" w:cstheme="minorHAnsi"/>
                <w:color w:val="7F7F7F" w:themeColor="text1" w:themeTint="80"/>
                <w:sz w:val="22"/>
                <w:szCs w:val="22"/>
              </w:rPr>
            </w:pPr>
            <w:r w:rsidRPr="00877B1A">
              <w:rPr>
                <w:rFonts w:asciiTheme="minorHAnsi" w:hAnsiTheme="minorHAnsi" w:cstheme="minorHAnsi"/>
                <w:color w:val="7F7F7F" w:themeColor="text1" w:themeTint="80"/>
                <w:sz w:val="22"/>
                <w:szCs w:val="22"/>
              </w:rPr>
              <w:t>CENTRO DE SOPORTE DE ACADEMIAS CISCO - H:21499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5609350" w:rsidR="007A36F9" w:rsidRPr="00CA3DA5" w:rsidRDefault="00877B1A"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DEPTO. DE ENERGIA ELECTRICA Y AUTOMATICA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73AD2C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77B1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60A251" w:rsidR="00B16CCE" w:rsidRPr="00B16CCE" w:rsidRDefault="00877B1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3FDAA3" w:rsidR="00341325" w:rsidRPr="00CA3DA5" w:rsidRDefault="00877B1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87587FB" w:rsidR="0070565A" w:rsidRPr="00CA3DA5" w:rsidRDefault="00877B1A" w:rsidP="0070565A">
            <w:pPr>
              <w:rPr>
                <w:rFonts w:asciiTheme="minorHAnsi" w:hAnsiTheme="minorHAnsi" w:cstheme="minorHAnsi"/>
                <w:b/>
                <w:color w:val="BFBFBF" w:themeColor="background1" w:themeShade="BF"/>
                <w:sz w:val="22"/>
                <w:szCs w:val="22"/>
              </w:rPr>
            </w:pPr>
            <w:r w:rsidRPr="005676E6">
              <w:rPr>
                <w:rFonts w:asciiTheme="minorHAnsi" w:hAnsiTheme="minorHAnsi" w:cstheme="minorHAnsi"/>
                <w:b/>
                <w:sz w:val="22"/>
                <w:szCs w:val="22"/>
              </w:rPr>
              <w:t xml:space="preserve">Estudiante de </w:t>
            </w:r>
            <w:r w:rsidR="005676E6" w:rsidRPr="005676E6">
              <w:rPr>
                <w:rFonts w:asciiTheme="minorHAnsi" w:hAnsiTheme="minorHAnsi" w:cstheme="minorHAnsi"/>
                <w:b/>
                <w:sz w:val="22"/>
                <w:szCs w:val="22"/>
              </w:rPr>
              <w:t>Ingeniería Eléctrica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59A51BE" w:rsidR="0070565A" w:rsidRPr="005676E6" w:rsidRDefault="00A139B8">
            <w:pPr>
              <w:rPr>
                <w:rFonts w:asciiTheme="minorHAnsi" w:hAnsiTheme="minorHAnsi" w:cstheme="minorHAnsi"/>
                <w:b/>
                <w:sz w:val="22"/>
                <w:szCs w:val="22"/>
              </w:rPr>
            </w:pPr>
            <w:r w:rsidRPr="005676E6">
              <w:rPr>
                <w:rFonts w:asciiTheme="minorHAnsi" w:hAnsiTheme="minorHAnsi" w:cstheme="minorHAnsi"/>
                <w:b/>
                <w:sz w:val="22"/>
                <w:szCs w:val="22"/>
              </w:rPr>
              <w:t xml:space="preserve">Se requiere que haya cursado Redes Teleinformáticas I, Redes </w:t>
            </w:r>
            <w:proofErr w:type="spellStart"/>
            <w:r w:rsidRPr="005676E6">
              <w:rPr>
                <w:rFonts w:asciiTheme="minorHAnsi" w:hAnsiTheme="minorHAnsi" w:cstheme="minorHAnsi"/>
                <w:b/>
                <w:sz w:val="22"/>
                <w:szCs w:val="22"/>
              </w:rPr>
              <w:t>Teleinformaticas</w:t>
            </w:r>
            <w:proofErr w:type="spellEnd"/>
            <w:r w:rsidRPr="005676E6">
              <w:rPr>
                <w:rFonts w:asciiTheme="minorHAnsi" w:hAnsiTheme="minorHAnsi" w:cstheme="minorHAnsi"/>
                <w:b/>
                <w:sz w:val="22"/>
                <w:szCs w:val="22"/>
              </w:rPr>
              <w:t xml:space="preserve"> II</w:t>
            </w:r>
            <w:r w:rsidR="00256F10" w:rsidRPr="005676E6">
              <w:rPr>
                <w:rFonts w:asciiTheme="minorHAnsi" w:hAnsiTheme="minorHAnsi" w:cstheme="minorHAnsi"/>
                <w:b/>
                <w:sz w:val="22"/>
                <w:szCs w:val="22"/>
              </w:rPr>
              <w:t xml:space="preserve"> </w:t>
            </w:r>
            <w:r w:rsidR="0070565A" w:rsidRPr="005676E6">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CC2A62A" w:rsidR="0070565A" w:rsidRPr="005676E6" w:rsidRDefault="005676E6" w:rsidP="005676E6">
            <w:pPr>
              <w:rPr>
                <w:rFonts w:asciiTheme="minorHAnsi" w:hAnsiTheme="minorHAnsi" w:cstheme="minorHAnsi"/>
                <w:b/>
                <w:sz w:val="22"/>
                <w:szCs w:val="22"/>
              </w:rPr>
            </w:pPr>
            <w:r w:rsidRPr="005676E6">
              <w:rPr>
                <w:rFonts w:asciiTheme="minorHAnsi" w:hAnsiTheme="minorHAnsi" w:cstheme="minorHAnsi"/>
                <w:b/>
                <w:sz w:val="22"/>
                <w:szCs w:val="22"/>
              </w:rPr>
              <w:t xml:space="preserve">Que este cursando el 8 semestre de la carrera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1EF2C9D" w:rsidR="0070565A" w:rsidRPr="005676E6" w:rsidRDefault="005676E6" w:rsidP="0070565A">
            <w:pPr>
              <w:rPr>
                <w:rFonts w:asciiTheme="minorHAnsi" w:hAnsiTheme="minorHAnsi" w:cstheme="minorHAnsi"/>
                <w:b/>
                <w:sz w:val="22"/>
                <w:szCs w:val="22"/>
              </w:rPr>
            </w:pPr>
            <w:r w:rsidRPr="005676E6">
              <w:rPr>
                <w:rFonts w:asciiTheme="minorHAnsi" w:hAnsiTheme="minorHAnsi" w:cstheme="minorHAnsi"/>
                <w:b/>
                <w:sz w:val="22"/>
                <w:szCs w:val="22"/>
              </w:rPr>
              <w:t xml:space="preserve">Que su promedio P.A.P.A sea superior a 4.0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59262E93"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0105476" w:rsidR="0070565A" w:rsidRPr="00877B1A" w:rsidRDefault="00877B1A" w:rsidP="005676E6">
            <w:pPr>
              <w:pStyle w:val="Prrafodelista"/>
              <w:numPr>
                <w:ilvl w:val="0"/>
                <w:numId w:val="32"/>
              </w:numPr>
              <w:ind w:left="204" w:hanging="218"/>
              <w:rPr>
                <w:rFonts w:asciiTheme="minorHAnsi" w:hAnsiTheme="minorHAnsi" w:cstheme="minorHAnsi"/>
                <w:b/>
                <w:sz w:val="22"/>
                <w:szCs w:val="22"/>
              </w:rPr>
            </w:pPr>
            <w:r w:rsidRPr="00877B1A">
              <w:rPr>
                <w:rFonts w:asciiTheme="minorHAnsi" w:hAnsiTheme="minorHAnsi" w:cstheme="minorHAnsi"/>
                <w:b/>
                <w:sz w:val="22"/>
                <w:szCs w:val="22"/>
              </w:rPr>
              <w:t xml:space="preserve">Dar </w:t>
            </w:r>
            <w:r w:rsidR="005676E6">
              <w:rPr>
                <w:rFonts w:asciiTheme="minorHAnsi" w:hAnsiTheme="minorHAnsi" w:cstheme="minorHAnsi"/>
                <w:b/>
                <w:sz w:val="22"/>
                <w:szCs w:val="22"/>
              </w:rPr>
              <w:t xml:space="preserve">apoyo a las clases </w:t>
            </w:r>
            <w:r w:rsidRPr="00877B1A">
              <w:rPr>
                <w:rFonts w:asciiTheme="minorHAnsi" w:hAnsiTheme="minorHAnsi" w:cstheme="minorHAnsi"/>
                <w:b/>
                <w:sz w:val="22"/>
                <w:szCs w:val="22"/>
              </w:rPr>
              <w:t>de la Academia T&amp;T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120D2DA" w:rsidR="0070565A" w:rsidRPr="00CA3DA5" w:rsidRDefault="0070565A" w:rsidP="005676E6">
            <w:pPr>
              <w:rPr>
                <w:rFonts w:asciiTheme="minorHAnsi" w:hAnsiTheme="minorHAnsi" w:cstheme="minorHAnsi"/>
                <w:b/>
                <w:sz w:val="22"/>
                <w:szCs w:val="22"/>
              </w:rPr>
            </w:pPr>
            <w:r w:rsidRPr="00CA3DA5">
              <w:rPr>
                <w:rFonts w:asciiTheme="minorHAnsi" w:hAnsiTheme="minorHAnsi" w:cstheme="minorHAnsi"/>
                <w:b/>
                <w:sz w:val="22"/>
                <w:szCs w:val="22"/>
              </w:rPr>
              <w:t>2.</w:t>
            </w:r>
            <w:r w:rsidR="00877B1A">
              <w:t xml:space="preserve"> </w:t>
            </w:r>
            <w:r w:rsidR="005676E6">
              <w:rPr>
                <w:rFonts w:asciiTheme="minorHAnsi" w:hAnsiTheme="minorHAnsi" w:cstheme="minorHAnsi"/>
                <w:b/>
                <w:sz w:val="22"/>
                <w:szCs w:val="22"/>
              </w:rPr>
              <w:t>Ayudar con la calificación de las tareas presentadas por los estudiantes.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429FA27" w14:textId="08109B1A" w:rsidR="00877B1A" w:rsidRPr="00877B1A" w:rsidRDefault="005676E6" w:rsidP="00877B1A">
            <w:pPr>
              <w:pStyle w:val="Prrafodelista"/>
              <w:numPr>
                <w:ilvl w:val="0"/>
                <w:numId w:val="33"/>
              </w:numPr>
              <w:ind w:left="204" w:hanging="218"/>
              <w:rPr>
                <w:rFonts w:asciiTheme="minorHAnsi" w:hAnsiTheme="minorHAnsi" w:cstheme="minorHAnsi"/>
                <w:b/>
                <w:sz w:val="22"/>
                <w:szCs w:val="22"/>
              </w:rPr>
            </w:pPr>
            <w:r>
              <w:rPr>
                <w:rFonts w:asciiTheme="minorHAnsi" w:hAnsiTheme="minorHAnsi" w:cstheme="minorHAnsi"/>
                <w:b/>
                <w:sz w:val="22"/>
                <w:szCs w:val="22"/>
                <w:lang w:val="es-ES_tradnl"/>
              </w:rPr>
              <w:t xml:space="preserve">Realizar la verificación de las notas. </w:t>
            </w:r>
          </w:p>
          <w:p w14:paraId="2B4EB7BD" w14:textId="5654A37B" w:rsidR="0070565A" w:rsidRPr="00877B1A" w:rsidRDefault="005676E6" w:rsidP="00877B1A">
            <w:pPr>
              <w:pStyle w:val="Prrafodelista"/>
              <w:numPr>
                <w:ilvl w:val="0"/>
                <w:numId w:val="33"/>
              </w:numPr>
              <w:ind w:left="204" w:hanging="218"/>
              <w:rPr>
                <w:rFonts w:asciiTheme="minorHAnsi" w:hAnsiTheme="minorHAnsi" w:cstheme="minorHAnsi"/>
                <w:b/>
                <w:sz w:val="22"/>
                <w:szCs w:val="22"/>
              </w:rPr>
            </w:pPr>
            <w:r>
              <w:rPr>
                <w:rFonts w:asciiTheme="minorHAnsi" w:hAnsiTheme="minorHAnsi" w:cstheme="minorHAnsi"/>
                <w:b/>
                <w:sz w:val="22"/>
                <w:szCs w:val="22"/>
              </w:rPr>
              <w:t xml:space="preserve">Apoyar en los laboratorios remotos. </w:t>
            </w:r>
            <w:r w:rsidR="00877B1A">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8BB364B" w:rsidR="0070565A" w:rsidRPr="0054711D" w:rsidRDefault="00877B1A" w:rsidP="00CA3DA5">
            <w:pPr>
              <w:jc w:val="both"/>
              <w:rPr>
                <w:rFonts w:asciiTheme="minorHAnsi" w:hAnsiTheme="minorHAnsi" w:cstheme="minorHAnsi"/>
                <w:color w:val="808080" w:themeColor="background1" w:themeShade="80"/>
                <w:sz w:val="22"/>
                <w:szCs w:val="22"/>
              </w:rPr>
            </w:pPr>
            <w:r w:rsidRPr="00F1730D">
              <w:rPr>
                <w:rFonts w:asciiTheme="minorHAnsi" w:hAnsiTheme="minorHAnsi" w:cstheme="minorHAnsi"/>
                <w:sz w:val="22"/>
                <w:szCs w:val="22"/>
              </w:rPr>
              <w:t xml:space="preserve">20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178E0A" w:rsidR="0070565A" w:rsidRPr="0054711D" w:rsidRDefault="00877B1A" w:rsidP="00CA3DA5">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$ 910.000 </w:t>
            </w:r>
            <w:bookmarkStart w:id="0" w:name="_GoBack"/>
            <w:bookmarkEnd w:id="0"/>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A8480CD" w:rsidR="0070565A" w:rsidRPr="00CA3DA5" w:rsidRDefault="005676E6" w:rsidP="0070565A">
            <w:pPr>
              <w:rPr>
                <w:rFonts w:asciiTheme="minorHAnsi" w:hAnsiTheme="minorHAnsi" w:cstheme="minorHAnsi"/>
                <w:b/>
                <w:sz w:val="22"/>
                <w:szCs w:val="22"/>
              </w:rPr>
            </w:pPr>
            <w:r>
              <w:rPr>
                <w:rFonts w:asciiTheme="minorHAnsi" w:hAnsiTheme="minorHAnsi" w:cstheme="minorHAnsi"/>
                <w:b/>
                <w:sz w:val="22"/>
                <w:szCs w:val="22"/>
              </w:rPr>
              <w:t xml:space="preserve">1 MES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D51F5D2" w:rsidR="0070565A" w:rsidRPr="0054711D" w:rsidRDefault="0028164C" w:rsidP="00CA3DA5">
            <w:pPr>
              <w:jc w:val="both"/>
              <w:rPr>
                <w:rFonts w:asciiTheme="minorHAnsi" w:hAnsiTheme="minorHAnsi" w:cstheme="minorHAnsi"/>
                <w:sz w:val="22"/>
                <w:szCs w:val="22"/>
              </w:rPr>
            </w:pPr>
            <w:r w:rsidRPr="0028164C">
              <w:rPr>
                <w:rFonts w:asciiTheme="minorHAnsi" w:hAnsiTheme="minorHAnsi" w:cstheme="minorHAnsi"/>
                <w:color w:val="808080" w:themeColor="background1" w:themeShade="80"/>
                <w:sz w:val="22"/>
                <w:szCs w:val="22"/>
              </w:rPr>
              <w:t>catc@unal.edu.co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8063571" w:rsidR="0070565A" w:rsidRPr="0054711D" w:rsidRDefault="0028164C" w:rsidP="0028164C">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w:t>
            </w:r>
            <w:r w:rsidR="00A139B8">
              <w:rPr>
                <w:rFonts w:asciiTheme="minorHAnsi" w:hAnsiTheme="minorHAnsi" w:cstheme="minorHAnsi"/>
                <w:color w:val="808080" w:themeColor="background1" w:themeShade="80"/>
                <w:sz w:val="22"/>
                <w:szCs w:val="22"/>
              </w:rPr>
              <w:t>3</w:t>
            </w:r>
            <w:r>
              <w:rPr>
                <w:rFonts w:asciiTheme="minorHAnsi" w:hAnsiTheme="minorHAnsi" w:cstheme="minorHAnsi"/>
                <w:color w:val="808080" w:themeColor="background1" w:themeShade="80"/>
                <w:sz w:val="22"/>
                <w:szCs w:val="22"/>
              </w:rPr>
              <w:t xml:space="preserve"> de septiembre de 2021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D6964BB" w:rsidR="0070565A" w:rsidRPr="00CA3DA5" w:rsidRDefault="0028164C" w:rsidP="00CA3DA5">
            <w:pPr>
              <w:widowControl/>
              <w:autoSpaceDE/>
              <w:autoSpaceDN/>
              <w:rPr>
                <w:rFonts w:asciiTheme="minorHAnsi" w:hAnsiTheme="minorHAnsi" w:cstheme="minorHAnsi"/>
                <w:b/>
                <w:color w:val="808080" w:themeColor="background1" w:themeShade="80"/>
                <w:sz w:val="22"/>
                <w:szCs w:val="22"/>
              </w:rPr>
            </w:pPr>
            <w:r w:rsidRPr="0028164C">
              <w:rPr>
                <w:rFonts w:asciiTheme="minorHAnsi" w:hAnsiTheme="minorHAnsi" w:cstheme="minorHAnsi"/>
                <w:b/>
                <w:color w:val="808080" w:themeColor="background1" w:themeShade="80"/>
                <w:sz w:val="22"/>
                <w:szCs w:val="22"/>
              </w:rPr>
              <w:t>GERMAN ZAPATA MADRIGAL</w:t>
            </w:r>
            <w:r>
              <w:rPr>
                <w:rFonts w:asciiTheme="minorHAnsi" w:hAnsiTheme="minorHAnsi" w:cstheme="minorHAnsi"/>
                <w:b/>
                <w:color w:val="808080" w:themeColor="background1" w:themeShade="80"/>
                <w:sz w:val="22"/>
                <w:szCs w:val="22"/>
              </w:rPr>
              <w:t xml:space="preserve">, </w:t>
            </w:r>
            <w:hyperlink r:id="rId8" w:history="1">
              <w:r w:rsidRPr="00FE7895">
                <w:rPr>
                  <w:rStyle w:val="Hipervnculo"/>
                  <w:rFonts w:asciiTheme="minorHAnsi" w:hAnsiTheme="minorHAnsi" w:cstheme="minorHAnsi"/>
                  <w:b/>
                  <w:sz w:val="22"/>
                  <w:szCs w:val="22"/>
                </w:rPr>
                <w:t>gdzapata@unal.edu.co</w:t>
              </w:r>
            </w:hyperlink>
            <w:r w:rsidR="00A139B8">
              <w:rPr>
                <w:rFonts w:asciiTheme="minorHAnsi" w:hAnsiTheme="minorHAnsi" w:cstheme="minorHAnsi"/>
                <w:b/>
                <w:color w:val="808080" w:themeColor="background1" w:themeShade="80"/>
                <w:sz w:val="22"/>
                <w:szCs w:val="22"/>
              </w:rPr>
              <w:t>, 45266</w:t>
            </w:r>
          </w:p>
        </w:tc>
      </w:tr>
    </w:tbl>
    <w:p w14:paraId="158BC933" w14:textId="43817B4D" w:rsidR="00E0635A" w:rsidRDefault="00E0635A" w:rsidP="003E7394">
      <w:pPr>
        <w:jc w:val="both"/>
        <w:rPr>
          <w:rFonts w:ascii="Ancizar Sans" w:hAnsi="Ancizar Sans"/>
          <w:sz w:val="20"/>
          <w:szCs w:val="20"/>
        </w:rPr>
      </w:pPr>
    </w:p>
    <w:p w14:paraId="112E3145" w14:textId="450A3C32"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50EDA085" w14:textId="77777777" w:rsidR="00147D44" w:rsidRDefault="00147D44" w:rsidP="00AC0130">
      <w:pPr>
        <w:jc w:val="center"/>
        <w:rPr>
          <w:rFonts w:ascii="Ancizar Sans" w:hAnsi="Ancizar Sans"/>
          <w:color w:val="7F7F7F" w:themeColor="text1" w:themeTint="80"/>
          <w:sz w:val="20"/>
          <w:szCs w:val="20"/>
        </w:rPr>
      </w:pPr>
    </w:p>
    <w:p w14:paraId="4733E1A3" w14:textId="77777777" w:rsidR="00147D44" w:rsidRDefault="00147D44" w:rsidP="00AC0130">
      <w:pPr>
        <w:jc w:val="center"/>
        <w:rPr>
          <w:rFonts w:ascii="Ancizar Sans" w:hAnsi="Ancizar Sans"/>
          <w:color w:val="7F7F7F" w:themeColor="text1" w:themeTint="80"/>
          <w:sz w:val="20"/>
          <w:szCs w:val="20"/>
        </w:rPr>
      </w:pPr>
    </w:p>
    <w:p w14:paraId="084E1730" w14:textId="77777777" w:rsidR="005676E6" w:rsidRDefault="005676E6" w:rsidP="00AC0130">
      <w:pPr>
        <w:jc w:val="center"/>
        <w:rPr>
          <w:rFonts w:ascii="Ancizar Sans" w:hAnsi="Ancizar Sans"/>
          <w:color w:val="7F7F7F" w:themeColor="text1" w:themeTint="80"/>
          <w:sz w:val="20"/>
          <w:szCs w:val="20"/>
        </w:rPr>
      </w:pPr>
    </w:p>
    <w:p w14:paraId="36DC3054" w14:textId="77777777" w:rsidR="005676E6" w:rsidRDefault="005676E6" w:rsidP="00AC0130">
      <w:pPr>
        <w:jc w:val="center"/>
        <w:rPr>
          <w:rFonts w:ascii="Ancizar Sans" w:hAnsi="Ancizar Sans"/>
          <w:color w:val="7F7F7F" w:themeColor="text1" w:themeTint="80"/>
          <w:sz w:val="20"/>
          <w:szCs w:val="20"/>
        </w:rPr>
      </w:pPr>
    </w:p>
    <w:p w14:paraId="3836E095" w14:textId="77777777" w:rsidR="005676E6" w:rsidRDefault="005676E6" w:rsidP="00AC0130">
      <w:pPr>
        <w:jc w:val="center"/>
        <w:rPr>
          <w:rFonts w:ascii="Ancizar Sans" w:hAnsi="Ancizar Sans"/>
          <w:color w:val="7F7F7F" w:themeColor="text1" w:themeTint="80"/>
          <w:sz w:val="20"/>
          <w:szCs w:val="20"/>
        </w:rPr>
      </w:pPr>
    </w:p>
    <w:p w14:paraId="2C640375" w14:textId="77777777" w:rsidR="00147D44" w:rsidRDefault="00147D44" w:rsidP="00AC0130">
      <w:pPr>
        <w:jc w:val="center"/>
        <w:rPr>
          <w:rFonts w:ascii="Ancizar Sans" w:hAnsi="Ancizar Sans"/>
          <w:color w:val="7F7F7F" w:themeColor="text1" w:themeTint="80"/>
          <w:sz w:val="20"/>
          <w:szCs w:val="20"/>
        </w:rPr>
      </w:pPr>
    </w:p>
    <w:p w14:paraId="13E55FCC" w14:textId="77777777" w:rsidR="00147D44" w:rsidRDefault="00147D44" w:rsidP="00AC0130">
      <w:pPr>
        <w:jc w:val="center"/>
        <w:rPr>
          <w:rFonts w:ascii="Ancizar Sans" w:hAnsi="Ancizar Sans"/>
          <w:color w:val="7F7F7F" w:themeColor="text1" w:themeTint="80"/>
          <w:sz w:val="20"/>
          <w:szCs w:val="20"/>
        </w:rPr>
      </w:pPr>
    </w:p>
    <w:p w14:paraId="3C73BE41" w14:textId="77777777" w:rsidR="00147D44" w:rsidRPr="00147D44" w:rsidRDefault="00147D44" w:rsidP="00147D44">
      <w:pPr>
        <w:widowControl/>
        <w:autoSpaceDE/>
        <w:autoSpaceDN/>
        <w:contextualSpacing/>
        <w:jc w:val="center"/>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SOLICITUD PARA PARTICIPAR EN EL PROCESO DE SELECCIÓN DE ESTUDIANTE AUXILIAR PARA DEPENDENCIAS ADMINISTRATIVAS</w:t>
      </w:r>
    </w:p>
    <w:p w14:paraId="3F56852D" w14:textId="77777777" w:rsidR="00147D44" w:rsidRPr="00147D44" w:rsidRDefault="00147D44" w:rsidP="00147D44">
      <w:pPr>
        <w:widowControl/>
        <w:autoSpaceDE/>
        <w:autoSpaceDN/>
        <w:contextualSpacing/>
        <w:jc w:val="center"/>
        <w:rPr>
          <w:rFonts w:asciiTheme="minorHAnsi" w:eastAsiaTheme="minorHAnsi" w:hAnsiTheme="minorHAnsi" w:cstheme="minorBidi"/>
          <w:sz w:val="22"/>
          <w:szCs w:val="22"/>
          <w:lang w:val="es-CO" w:eastAsia="en-US"/>
        </w:rPr>
      </w:pPr>
    </w:p>
    <w:p w14:paraId="753FE6B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Para participar en esta convocatoria certifico que actualmente y a la fecha no soy Monitor ni Becario de la Universidad Nacional de Colombia</w:t>
      </w:r>
    </w:p>
    <w:p w14:paraId="2F82CC6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7E76D3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Estoy interesado en participar en la convocatoria para la Dependencia o Proyecto: ______________</w:t>
      </w:r>
    </w:p>
    <w:p w14:paraId="1456D2B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w:t>
      </w:r>
    </w:p>
    <w:p w14:paraId="61DEA59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583C6B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Código convocatoria: ______________</w:t>
      </w:r>
    </w:p>
    <w:p w14:paraId="1B6BE03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148516C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Nombres y apellidos: _______________________________________________________________</w:t>
      </w:r>
    </w:p>
    <w:p w14:paraId="50C80C70"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592025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Cédula: ______________________________</w:t>
      </w:r>
    </w:p>
    <w:p w14:paraId="6D70EC1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01F284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Teléfono: _____________________________</w:t>
      </w:r>
    </w:p>
    <w:p w14:paraId="6659A69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Correo electrónico institucional: ______________________________________________________</w:t>
      </w:r>
    </w:p>
    <w:p w14:paraId="185853B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F91103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Soy Estudiante de la Carrera: _________________________________________________________</w:t>
      </w:r>
    </w:p>
    <w:p w14:paraId="4B27DB4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53152A8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Facultad: _________________________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Sede: ____________________________</w:t>
      </w:r>
    </w:p>
    <w:p w14:paraId="6E0E870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E5E80D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Actualmente curso el ________semestre</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PBM: ______________</w:t>
      </w:r>
    </w:p>
    <w:p w14:paraId="4A81909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79504E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Mi promedio académico es de: 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Pagué por concepto de matrícula: _____________</w:t>
      </w:r>
    </w:p>
    <w:p w14:paraId="5AEA5BD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BD281A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 xml:space="preserve">Cursé línea de profundización:  SI </w:t>
      </w:r>
      <w:proofErr w:type="gramStart"/>
      <w:r w:rsidRPr="00147D44">
        <w:rPr>
          <w:rFonts w:asciiTheme="minorHAnsi" w:eastAsiaTheme="minorHAnsi" w:hAnsiTheme="minorHAnsi" w:cstheme="minorBidi"/>
          <w:sz w:val="22"/>
          <w:szCs w:val="22"/>
          <w:lang w:val="es-CO" w:eastAsia="en-US"/>
        </w:rPr>
        <w:t xml:space="preserve">(  </w:t>
      </w:r>
      <w:proofErr w:type="gramEnd"/>
      <w:r w:rsidRPr="00147D44">
        <w:rPr>
          <w:rFonts w:asciiTheme="minorHAnsi" w:eastAsiaTheme="minorHAnsi" w:hAnsiTheme="minorHAnsi" w:cstheme="minorBidi"/>
          <w:sz w:val="22"/>
          <w:szCs w:val="22"/>
          <w:lang w:val="es-CO" w:eastAsia="en-US"/>
        </w:rPr>
        <w:t xml:space="preserve">  )      NO (      )        Cuál(es)?:_______________________________</w:t>
      </w:r>
    </w:p>
    <w:p w14:paraId="05C5AEA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w:t>
      </w:r>
    </w:p>
    <w:p w14:paraId="0BC915C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C5645F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Carga Académica: (Asignaturas registradas): ____________________________________________</w:t>
      </w:r>
    </w:p>
    <w:p w14:paraId="54C7158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491E57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Disponibilidad Horaria (total horas): _______________</w:t>
      </w:r>
    </w:p>
    <w:p w14:paraId="1C1CBEA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47D44" w:rsidRPr="00147D44" w14:paraId="32399955" w14:textId="77777777" w:rsidTr="003A2E77">
        <w:tc>
          <w:tcPr>
            <w:tcW w:w="1470" w:type="dxa"/>
          </w:tcPr>
          <w:p w14:paraId="15CADDF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Lunes</w:t>
            </w:r>
          </w:p>
        </w:tc>
        <w:tc>
          <w:tcPr>
            <w:tcW w:w="1470" w:type="dxa"/>
          </w:tcPr>
          <w:p w14:paraId="22B229A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Martes</w:t>
            </w:r>
          </w:p>
        </w:tc>
        <w:tc>
          <w:tcPr>
            <w:tcW w:w="1472" w:type="dxa"/>
          </w:tcPr>
          <w:p w14:paraId="27F45B6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Miércoles</w:t>
            </w:r>
          </w:p>
        </w:tc>
        <w:tc>
          <w:tcPr>
            <w:tcW w:w="1472" w:type="dxa"/>
          </w:tcPr>
          <w:p w14:paraId="6463950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Jueves</w:t>
            </w:r>
          </w:p>
        </w:tc>
        <w:tc>
          <w:tcPr>
            <w:tcW w:w="1472" w:type="dxa"/>
          </w:tcPr>
          <w:p w14:paraId="5B58E4C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Viernes</w:t>
            </w:r>
          </w:p>
        </w:tc>
        <w:tc>
          <w:tcPr>
            <w:tcW w:w="1472" w:type="dxa"/>
          </w:tcPr>
          <w:p w14:paraId="7C4D080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Sábado</w:t>
            </w:r>
          </w:p>
        </w:tc>
      </w:tr>
      <w:tr w:rsidR="00147D44" w:rsidRPr="00147D44" w14:paraId="1618DC0C" w14:textId="77777777" w:rsidTr="003A2E77">
        <w:tc>
          <w:tcPr>
            <w:tcW w:w="1470" w:type="dxa"/>
          </w:tcPr>
          <w:p w14:paraId="66BC32E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5CF9F71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C896DD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F47E9A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4DBCB57"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F14A55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0776C0A5" w14:textId="77777777" w:rsidTr="003A2E77">
        <w:tc>
          <w:tcPr>
            <w:tcW w:w="1470" w:type="dxa"/>
          </w:tcPr>
          <w:p w14:paraId="52BE641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6D13AFB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7499B2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DD2420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63C8B2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BB2DA8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1D4612BA" w14:textId="77777777" w:rsidTr="003A2E77">
        <w:tc>
          <w:tcPr>
            <w:tcW w:w="1470" w:type="dxa"/>
          </w:tcPr>
          <w:p w14:paraId="71C92B9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4D9B36A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568C47A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5EA5F190"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F3112F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38B1EFB7"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6022DDA4" w14:textId="77777777" w:rsidTr="003A2E77">
        <w:tc>
          <w:tcPr>
            <w:tcW w:w="1470" w:type="dxa"/>
          </w:tcPr>
          <w:p w14:paraId="24493BD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288991E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40AE385C"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6B4F02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66E9E2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CB613D0"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733428DF" w14:textId="77777777" w:rsidTr="003A2E77">
        <w:tc>
          <w:tcPr>
            <w:tcW w:w="1470" w:type="dxa"/>
          </w:tcPr>
          <w:p w14:paraId="349DB69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0" w:type="dxa"/>
          </w:tcPr>
          <w:p w14:paraId="2171B849"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2B799A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788F041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219CF7C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1472" w:type="dxa"/>
          </w:tcPr>
          <w:p w14:paraId="1DDAEFF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bl>
    <w:p w14:paraId="3310ECE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B5DE19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BA43F1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7160C8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Conocimientos en el área de sistemas (software, lenguajes, herramientas): ____________________</w:t>
      </w:r>
    </w:p>
    <w:p w14:paraId="23EBA4C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________________________________________________________________________________________________________________________________________________________________________________________</w:t>
      </w:r>
      <w:r w:rsidRPr="00147D44">
        <w:rPr>
          <w:rFonts w:asciiTheme="minorHAnsi" w:eastAsiaTheme="minorHAnsi" w:hAnsiTheme="minorHAnsi" w:cstheme="minorBidi"/>
          <w:sz w:val="22"/>
          <w:szCs w:val="22"/>
          <w:lang w:val="es-CO" w:eastAsia="en-US"/>
        </w:rPr>
        <w:lastRenderedPageBreak/>
        <w:t>________________________________________________________________________________________________________________________________________</w:t>
      </w:r>
    </w:p>
    <w:p w14:paraId="221E6627"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341AE8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09D21C89"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Conocimiento de otros idiomas que habla, lee y escribe de forma Regular, Bien o Muy Bien:</w:t>
      </w:r>
    </w:p>
    <w:p w14:paraId="5C9D67E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tbl>
      <w:tblPr>
        <w:tblStyle w:val="Tablaconcuadrcula"/>
        <w:tblW w:w="0" w:type="auto"/>
        <w:tblLook w:val="04A0" w:firstRow="1" w:lastRow="0" w:firstColumn="1" w:lastColumn="0" w:noHBand="0" w:noVBand="1"/>
      </w:tblPr>
      <w:tblGrid>
        <w:gridCol w:w="2207"/>
        <w:gridCol w:w="2207"/>
        <w:gridCol w:w="2207"/>
        <w:gridCol w:w="2207"/>
      </w:tblGrid>
      <w:tr w:rsidR="00147D44" w:rsidRPr="00147D44" w14:paraId="0B22B5DA" w14:textId="77777777" w:rsidTr="003A2E77">
        <w:tc>
          <w:tcPr>
            <w:tcW w:w="2207" w:type="dxa"/>
          </w:tcPr>
          <w:p w14:paraId="1DA8A36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Idioma</w:t>
            </w:r>
          </w:p>
        </w:tc>
        <w:tc>
          <w:tcPr>
            <w:tcW w:w="2207" w:type="dxa"/>
          </w:tcPr>
          <w:p w14:paraId="6990F5A3"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Hablo</w:t>
            </w:r>
          </w:p>
        </w:tc>
        <w:tc>
          <w:tcPr>
            <w:tcW w:w="2207" w:type="dxa"/>
          </w:tcPr>
          <w:p w14:paraId="792C64E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Leo</w:t>
            </w:r>
          </w:p>
        </w:tc>
        <w:tc>
          <w:tcPr>
            <w:tcW w:w="2207" w:type="dxa"/>
          </w:tcPr>
          <w:p w14:paraId="3727C0F8"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r w:rsidRPr="00147D44">
              <w:rPr>
                <w:rFonts w:asciiTheme="minorHAnsi" w:hAnsiTheme="minorHAnsi" w:cstheme="minorBidi"/>
                <w:sz w:val="22"/>
                <w:szCs w:val="22"/>
                <w:lang w:val="es-CO" w:eastAsia="en-US"/>
              </w:rPr>
              <w:t>Escribo</w:t>
            </w:r>
          </w:p>
        </w:tc>
      </w:tr>
      <w:tr w:rsidR="00147D44" w:rsidRPr="00147D44" w14:paraId="64C7BAEE" w14:textId="77777777" w:rsidTr="003A2E77">
        <w:tc>
          <w:tcPr>
            <w:tcW w:w="2207" w:type="dxa"/>
          </w:tcPr>
          <w:p w14:paraId="4DA711CF"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1D63131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CDFE125"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33CD4473"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1B7A6AB1" w14:textId="77777777" w:rsidTr="003A2E77">
        <w:tc>
          <w:tcPr>
            <w:tcW w:w="2207" w:type="dxa"/>
          </w:tcPr>
          <w:p w14:paraId="5D5B1D6B"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0B846D5D"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26433F1"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0929965F"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r w:rsidR="00147D44" w:rsidRPr="00147D44" w14:paraId="43DC146B" w14:textId="77777777" w:rsidTr="003A2E77">
        <w:tc>
          <w:tcPr>
            <w:tcW w:w="2207" w:type="dxa"/>
          </w:tcPr>
          <w:p w14:paraId="425BDA46"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58D17E5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77E8409E"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c>
          <w:tcPr>
            <w:tcW w:w="2207" w:type="dxa"/>
          </w:tcPr>
          <w:p w14:paraId="2403E104" w14:textId="77777777" w:rsidR="00147D44" w:rsidRPr="00147D44" w:rsidRDefault="00147D44" w:rsidP="00147D44">
            <w:pPr>
              <w:widowControl/>
              <w:autoSpaceDE/>
              <w:autoSpaceDN/>
              <w:contextualSpacing/>
              <w:jc w:val="both"/>
              <w:rPr>
                <w:rFonts w:asciiTheme="minorHAnsi" w:hAnsiTheme="minorHAnsi" w:cstheme="minorBidi"/>
                <w:sz w:val="22"/>
                <w:szCs w:val="22"/>
                <w:lang w:val="es-CO" w:eastAsia="en-US"/>
              </w:rPr>
            </w:pPr>
          </w:p>
        </w:tc>
      </w:tr>
    </w:tbl>
    <w:p w14:paraId="6D082F0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6E00F76E"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Puedo aportar a la Universidad las siguientes competencias personales, académicas y administrativas:</w:t>
      </w:r>
    </w:p>
    <w:p w14:paraId="362139B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1._______________________________________________________________________________</w:t>
      </w:r>
    </w:p>
    <w:p w14:paraId="33AFD39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2._______________________________________________________________________________</w:t>
      </w:r>
    </w:p>
    <w:p w14:paraId="7B55CF00"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3._______________________________________________________________________________</w:t>
      </w:r>
    </w:p>
    <w:p w14:paraId="25F33035"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4._______________________________________________________________________________</w:t>
      </w:r>
    </w:p>
    <w:p w14:paraId="7D8D28C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5._______________________________________________________________________________</w:t>
      </w:r>
    </w:p>
    <w:p w14:paraId="2B6378F3"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6._______________________________________________________________________________</w:t>
      </w:r>
    </w:p>
    <w:p w14:paraId="2223BD8C"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7._______________________________________________________________________________</w:t>
      </w:r>
    </w:p>
    <w:p w14:paraId="502B715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DA7C30A"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17F2257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F93D6A4"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259E22F4"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3EAFA828"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3D2E53D"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7CB145C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__________________________________</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______________</w:t>
      </w:r>
    </w:p>
    <w:p w14:paraId="37CEBD6F"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Firma</w:t>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r>
      <w:r w:rsidRPr="00147D44">
        <w:rPr>
          <w:rFonts w:asciiTheme="minorHAnsi" w:eastAsiaTheme="minorHAnsi" w:hAnsiTheme="minorHAnsi" w:cstheme="minorBidi"/>
          <w:sz w:val="22"/>
          <w:szCs w:val="22"/>
          <w:lang w:val="es-CO" w:eastAsia="en-US"/>
        </w:rPr>
        <w:tab/>
        <w:t>Fecha</w:t>
      </w:r>
    </w:p>
    <w:p w14:paraId="11461296"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p>
    <w:p w14:paraId="4843AE01" w14:textId="7777777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NOTA: La Universidad anulará la presente solicitud en caso de no ser verídica la información académica</w:t>
      </w:r>
    </w:p>
    <w:p w14:paraId="6198C2BD" w14:textId="677727F7" w:rsidR="00147D44" w:rsidRPr="00147D44" w:rsidRDefault="00147D44" w:rsidP="00147D44">
      <w:pPr>
        <w:widowControl/>
        <w:autoSpaceDE/>
        <w:autoSpaceDN/>
        <w:contextualSpacing/>
        <w:jc w:val="both"/>
        <w:rPr>
          <w:rFonts w:asciiTheme="minorHAnsi" w:eastAsiaTheme="minorHAnsi" w:hAnsiTheme="minorHAnsi" w:cstheme="minorBidi"/>
          <w:sz w:val="22"/>
          <w:szCs w:val="22"/>
          <w:lang w:val="es-CO" w:eastAsia="en-US"/>
        </w:rPr>
      </w:pPr>
      <w:r w:rsidRPr="00147D44">
        <w:rPr>
          <w:rFonts w:asciiTheme="minorHAnsi" w:eastAsiaTheme="minorHAnsi" w:hAnsiTheme="minorHAnsi" w:cstheme="minorBidi"/>
          <w:sz w:val="22"/>
          <w:szCs w:val="22"/>
          <w:lang w:val="es-CO" w:eastAsia="en-US"/>
        </w:rPr>
        <w:tab/>
      </w:r>
    </w:p>
    <w:sectPr w:rsidR="00147D44" w:rsidRPr="00147D44"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EC11" w14:textId="77777777" w:rsidR="008536E8" w:rsidRDefault="008536E8">
      <w:r>
        <w:separator/>
      </w:r>
    </w:p>
  </w:endnote>
  <w:endnote w:type="continuationSeparator" w:id="0">
    <w:p w14:paraId="7D5A8A18" w14:textId="77777777" w:rsidR="008536E8" w:rsidRDefault="0085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676E6" w:rsidRPr="005676E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676E6" w:rsidRPr="005676E6">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6A79" w14:textId="77777777" w:rsidR="008536E8" w:rsidRDefault="008536E8">
      <w:r>
        <w:separator/>
      </w:r>
    </w:p>
  </w:footnote>
  <w:footnote w:type="continuationSeparator" w:id="0">
    <w:p w14:paraId="55144E47" w14:textId="77777777" w:rsidR="008536E8" w:rsidRDefault="0085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7F506D"/>
    <w:multiLevelType w:val="hybridMultilevel"/>
    <w:tmpl w:val="30D01CE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6F1A51"/>
    <w:multiLevelType w:val="hybridMultilevel"/>
    <w:tmpl w:val="0FDA6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5"/>
  </w:num>
  <w:num w:numId="10">
    <w:abstractNumId w:val="30"/>
  </w:num>
  <w:num w:numId="11">
    <w:abstractNumId w:val="17"/>
  </w:num>
  <w:num w:numId="12">
    <w:abstractNumId w:val="21"/>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1"/>
  </w:num>
  <w:num w:numId="27">
    <w:abstractNumId w:val="16"/>
  </w:num>
  <w:num w:numId="28">
    <w:abstractNumId w:val="13"/>
  </w:num>
  <w:num w:numId="29">
    <w:abstractNumId w:val="15"/>
  </w:num>
  <w:num w:numId="30">
    <w:abstractNumId w:val="3"/>
  </w:num>
  <w:num w:numId="31">
    <w:abstractNumId w:val="9"/>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47D44"/>
    <w:rsid w:val="0015401E"/>
    <w:rsid w:val="00192F8E"/>
    <w:rsid w:val="0019410C"/>
    <w:rsid w:val="001A3D4A"/>
    <w:rsid w:val="001A6EC8"/>
    <w:rsid w:val="001C3021"/>
    <w:rsid w:val="001C5A28"/>
    <w:rsid w:val="002000E1"/>
    <w:rsid w:val="00207D2A"/>
    <w:rsid w:val="00213BB9"/>
    <w:rsid w:val="002253E4"/>
    <w:rsid w:val="00235F6E"/>
    <w:rsid w:val="00246683"/>
    <w:rsid w:val="00250592"/>
    <w:rsid w:val="002508F1"/>
    <w:rsid w:val="00252D48"/>
    <w:rsid w:val="00256F10"/>
    <w:rsid w:val="00265A12"/>
    <w:rsid w:val="0028164C"/>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6E6"/>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36E8"/>
    <w:rsid w:val="00856145"/>
    <w:rsid w:val="00872BDA"/>
    <w:rsid w:val="008734E1"/>
    <w:rsid w:val="00877B1A"/>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39B8"/>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B691A"/>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1730D"/>
    <w:rsid w:val="00F346C6"/>
    <w:rsid w:val="00F36B0C"/>
    <w:rsid w:val="00F427AE"/>
    <w:rsid w:val="00F61F24"/>
    <w:rsid w:val="00F646DC"/>
    <w:rsid w:val="00F6611E"/>
    <w:rsid w:val="00F84A03"/>
    <w:rsid w:val="00F854F0"/>
    <w:rsid w:val="00F86EB5"/>
    <w:rsid w:val="00FA0002"/>
    <w:rsid w:val="00FA5879"/>
    <w:rsid w:val="00FB324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zapat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ABEB-877C-4F80-A30C-0E5F071E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2021-09-08T13:48:00Z</dcterms:created>
  <dcterms:modified xsi:type="dcterms:W3CDTF">2021-09-08T13:48:00Z</dcterms:modified>
</cp:coreProperties>
</file>