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6A61F5" w:rsidP="006D331F">
            <w:pPr>
              <w:rPr>
                <w:rFonts w:asciiTheme="minorHAnsi" w:hAnsiTheme="minorHAnsi" w:cstheme="minorHAnsi"/>
              </w:rPr>
            </w:pPr>
            <w:r>
              <w:rPr>
                <w:rFonts w:asciiTheme="minorHAnsi" w:hAnsiTheme="minorHAnsi" w:cstheme="minorHAnsi"/>
              </w:rPr>
              <w:t>235</w:t>
            </w:r>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FE38FA" w:rsidRDefault="009E2B5D" w:rsidP="001D33BE">
            <w:pPr>
              <w:rPr>
                <w:rFonts w:asciiTheme="minorHAnsi" w:hAnsiTheme="minorHAnsi" w:cstheme="minorHAnsi"/>
              </w:rPr>
            </w:pPr>
            <w:r>
              <w:rPr>
                <w:rFonts w:asciiTheme="minorHAnsi" w:hAnsiTheme="minorHAnsi" w:cstheme="minorHAnsi"/>
              </w:rPr>
              <w:t>0</w:t>
            </w:r>
            <w:r w:rsidR="006A61F5">
              <w:rPr>
                <w:rFonts w:asciiTheme="minorHAnsi" w:hAnsiTheme="minorHAnsi" w:cstheme="minorHAnsi"/>
              </w:rPr>
              <w:t>3</w:t>
            </w:r>
            <w:bookmarkStart w:id="0" w:name="_GoBack"/>
            <w:bookmarkEnd w:id="0"/>
          </w:p>
        </w:tc>
        <w:tc>
          <w:tcPr>
            <w:tcW w:w="757" w:type="dxa"/>
            <w:gridSpan w:val="2"/>
          </w:tcPr>
          <w:p w:rsidR="00B16CCE" w:rsidRPr="00FE38FA" w:rsidRDefault="009E2B5D" w:rsidP="006D331F">
            <w:pPr>
              <w:rPr>
                <w:rFonts w:asciiTheme="minorHAnsi" w:hAnsiTheme="minorHAnsi" w:cstheme="minorHAnsi"/>
              </w:rPr>
            </w:pPr>
            <w:r>
              <w:rPr>
                <w:rFonts w:asciiTheme="minorHAnsi" w:hAnsiTheme="minorHAnsi" w:cstheme="minorHAnsi"/>
              </w:rPr>
              <w:t>08</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 xml:space="preserve">de </w:t>
            </w:r>
            <w:proofErr w:type="spellStart"/>
            <w:proofErr w:type="gramStart"/>
            <w:r w:rsidR="00B66684" w:rsidRPr="00CA3DA5">
              <w:rPr>
                <w:rFonts w:asciiTheme="minorHAnsi" w:hAnsiTheme="minorHAnsi" w:cstheme="minorHAnsi"/>
                <w:b/>
              </w:rPr>
              <w:t>laconvocatoria,proyecto</w:t>
            </w:r>
            <w:proofErr w:type="spellEnd"/>
            <w:proofErr w:type="gramEnd"/>
            <w:r w:rsidR="00B66684" w:rsidRPr="00CA3DA5">
              <w:rPr>
                <w:rFonts w:asciiTheme="minorHAnsi" w:hAnsiTheme="minorHAnsi" w:cstheme="minorHAnsi"/>
                <w:b/>
              </w:rPr>
              <w:t xml:space="preserve"> o </w:t>
            </w:r>
            <w:r w:rsidR="00DC687A" w:rsidRPr="00CA3DA5">
              <w:rPr>
                <w:rFonts w:asciiTheme="minorHAnsi" w:hAnsiTheme="minorHAnsi" w:cstheme="minorHAnsi"/>
                <w:b/>
              </w:rPr>
              <w:t>Proceso</w:t>
            </w:r>
          </w:p>
        </w:tc>
        <w:tc>
          <w:tcPr>
            <w:tcW w:w="8253" w:type="dxa"/>
            <w:gridSpan w:val="10"/>
          </w:tcPr>
          <w:p w:rsidR="00B34A11" w:rsidRPr="009650E6" w:rsidRDefault="00EB5FF2" w:rsidP="001D33BE">
            <w:pPr>
              <w:rPr>
                <w:rFonts w:asciiTheme="minorHAnsi" w:hAnsiTheme="minorHAnsi" w:cstheme="minorHAnsi"/>
                <w:color w:val="7F7F7F" w:themeColor="text1" w:themeTint="80"/>
                <w:lang w:val="es-CO"/>
              </w:rPr>
            </w:pPr>
            <w:r w:rsidRPr="00EB5FF2">
              <w:rPr>
                <w:rFonts w:asciiTheme="minorHAnsi" w:hAnsiTheme="minorHAnsi" w:cstheme="minorHAnsi"/>
                <w:lang w:val="es-CO"/>
              </w:rPr>
              <w:t>Desarrollar actividades de consultoría estudiantil apoyados por docentes a pequeñas y medianas empresas seleccionadas por COTRAFA, con el propósito de contribuir al mejoramiento de su productividad y desarrollo empresarial.</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EB5FF2" w:rsidP="006E580C">
            <w:pPr>
              <w:rPr>
                <w:rFonts w:asciiTheme="minorHAnsi" w:hAnsiTheme="minorHAnsi" w:cstheme="minorHAnsi"/>
              </w:rPr>
            </w:pPr>
            <w:r w:rsidRPr="00EB5FF2">
              <w:rPr>
                <w:rFonts w:asciiTheme="minorHAnsi" w:hAnsiTheme="minorHAnsi" w:cstheme="minorHAnsi"/>
                <w:lang w:val="es-CO"/>
              </w:rPr>
              <w:t xml:space="preserve">Centro de Desarrollo e Innovación - CD+I - Facultad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9E2B5D" w:rsidP="007770B3">
            <w:pPr>
              <w:rPr>
                <w:rFonts w:asciiTheme="minorHAnsi" w:hAnsiTheme="minorHAnsi" w:cstheme="minorHAnsi"/>
              </w:rPr>
            </w:pPr>
            <w:r>
              <w:rPr>
                <w:rFonts w:asciiTheme="minorHAnsi" w:hAnsiTheme="minorHAnsi" w:cstheme="minorHAnsi"/>
              </w:rPr>
              <w:t>8</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9E2B5D" w:rsidP="009E2B5D">
            <w:pPr>
              <w:rPr>
                <w:rFonts w:asciiTheme="minorHAnsi" w:hAnsiTheme="minorHAnsi" w:cstheme="minorHAnsi"/>
              </w:rPr>
            </w:pPr>
            <w:r>
              <w:rPr>
                <w:rFonts w:asciiTheme="minorHAnsi" w:hAnsiTheme="minorHAnsi" w:cstheme="minorHAnsi"/>
              </w:rPr>
              <w:t>Ingeniería Administrativa,</w:t>
            </w:r>
            <w:r w:rsidR="00EB5FF2" w:rsidRPr="00EB5FF2">
              <w:rPr>
                <w:rFonts w:asciiTheme="minorHAnsi" w:hAnsiTheme="minorHAnsi" w:cstheme="minorHAnsi"/>
              </w:rPr>
              <w:t xml:space="preserve"> Ingeniería Industrial</w:t>
            </w:r>
            <w:r>
              <w:rPr>
                <w:rFonts w:asciiTheme="minorHAnsi" w:hAnsiTheme="minorHAnsi" w:cstheme="minorHAnsi"/>
              </w:rPr>
              <w:t xml:space="preserve"> o Ingeniería Ambiental</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9E2B5D" w:rsidP="002D612A">
            <w:pPr>
              <w:rPr>
                <w:rFonts w:asciiTheme="minorHAnsi" w:hAnsiTheme="minorHAnsi" w:cstheme="minorHAnsi"/>
                <w:color w:val="BFBFBF" w:themeColor="background1" w:themeShade="BF"/>
              </w:rPr>
            </w:pPr>
            <w:r>
              <w:rPr>
                <w:rFonts w:asciiTheme="minorHAnsi" w:hAnsiTheme="minorHAnsi" w:cstheme="minorHAnsi"/>
              </w:rPr>
              <w:t xml:space="preserve">Mayor o igual a </w:t>
            </w:r>
            <w:r w:rsidR="00EB5FF2" w:rsidRPr="00EB5FF2">
              <w:rPr>
                <w:rFonts w:asciiTheme="minorHAnsi" w:hAnsiTheme="minorHAnsi" w:cstheme="minorHAnsi"/>
              </w:rPr>
              <w:t>5</w:t>
            </w:r>
            <w:r w:rsidR="002D612A">
              <w:rPr>
                <w:rFonts w:asciiTheme="minorHAnsi" w:hAnsiTheme="minorHAnsi" w:cstheme="minorHAnsi"/>
              </w:rPr>
              <w:t>5</w:t>
            </w:r>
            <w:r w:rsidR="00EB5FF2" w:rsidRPr="00EB5FF2">
              <w:rPr>
                <w:rFonts w:asciiTheme="minorHAnsi" w:hAnsiTheme="minorHAnsi" w:cstheme="minorHAnsi"/>
              </w:rPr>
              <w:t>% de avance en el SIA</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B679FB" w:rsidRDefault="00EB5FF2" w:rsidP="00727AB7">
            <w:pPr>
              <w:rPr>
                <w:rFonts w:asciiTheme="minorHAnsi" w:hAnsiTheme="minorHAnsi" w:cstheme="minorHAnsi"/>
              </w:rPr>
            </w:pPr>
            <w:r w:rsidRPr="00EB5FF2">
              <w:rPr>
                <w:rFonts w:asciiTheme="minorHAnsi" w:hAnsiTheme="minorHAnsi" w:cstheme="minorHAnsi"/>
              </w:rPr>
              <w:t xml:space="preserve">1. </w:t>
            </w:r>
            <w:r w:rsidR="00727AB7">
              <w:rPr>
                <w:rFonts w:asciiTheme="minorHAnsi" w:hAnsiTheme="minorHAnsi" w:cstheme="minorHAnsi"/>
              </w:rPr>
              <w:t>Realizar</w:t>
            </w:r>
            <w:r w:rsidRPr="00EB5FF2">
              <w:rPr>
                <w:rFonts w:asciiTheme="minorHAnsi" w:hAnsiTheme="minorHAnsi" w:cstheme="minorHAnsi"/>
              </w:rPr>
              <w:t xml:space="preserve"> visitas de campo a instalaciones de la empresa para recolección de información, con el debido cumplimiento de los protocolos de bioseguridad en tanto estén autorizadas por la empresa, la universidad y el consultor.</w:t>
            </w:r>
            <w:r w:rsidR="00727AB7">
              <w:rPr>
                <w:rFonts w:asciiTheme="minorHAnsi" w:hAnsiTheme="minorHAnsi" w:cstheme="minorHAnsi"/>
              </w:rPr>
              <w:t xml:space="preserve"> (</w:t>
            </w:r>
            <w:r w:rsidR="00727AB7" w:rsidRPr="00EB5FF2">
              <w:rPr>
                <w:rFonts w:asciiTheme="minorHAnsi" w:hAnsiTheme="minorHAnsi" w:cstheme="minorHAnsi"/>
              </w:rPr>
              <w:t>En caso</w:t>
            </w:r>
            <w:r w:rsidR="00727AB7">
              <w:rPr>
                <w:rFonts w:asciiTheme="minorHAnsi" w:hAnsiTheme="minorHAnsi" w:cstheme="minorHAnsi"/>
              </w:rPr>
              <w:t xml:space="preserve"> de ser necesario y para modalidad presencial)</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EB5FF2" w:rsidP="0070565A">
            <w:pPr>
              <w:rPr>
                <w:rFonts w:asciiTheme="minorHAnsi" w:hAnsiTheme="minorHAnsi" w:cstheme="minorHAnsi"/>
              </w:rPr>
            </w:pPr>
            <w:r>
              <w:rPr>
                <w:rFonts w:asciiTheme="minorHAnsi" w:hAnsiTheme="minorHAnsi" w:cstheme="minorHAnsi"/>
              </w:rPr>
              <w:t xml:space="preserve">2. </w:t>
            </w:r>
            <w:r w:rsidR="00727AB7">
              <w:rPr>
                <w:rFonts w:asciiTheme="minorHAnsi" w:hAnsiTheme="minorHAnsi" w:cstheme="minorHAnsi"/>
              </w:rPr>
              <w:t>*</w:t>
            </w:r>
            <w:r w:rsidRPr="00EB5FF2">
              <w:rPr>
                <w:rFonts w:asciiTheme="minorHAnsi" w:hAnsiTheme="minorHAnsi" w:cstheme="minorHAnsi"/>
              </w:rPr>
              <w:t>Realizar entrevistas y reuniones con personal de enlace y operación.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3. Diseñar sus propios programas y cronogramas de trabajo para efectos de la consultoría.</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4. Identificar requerimientos de información.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5. Diseñar, revisar, validar y someter a aprobación instrumentos de recolección de datos.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 xml:space="preserve">6. Procesar y </w:t>
            </w:r>
            <w:proofErr w:type="gramStart"/>
            <w:r w:rsidRPr="00EB5FF2">
              <w:rPr>
                <w:rFonts w:asciiTheme="minorHAnsi" w:hAnsiTheme="minorHAnsi" w:cstheme="minorHAnsi"/>
              </w:rPr>
              <w:t>analizar  datos</w:t>
            </w:r>
            <w:proofErr w:type="gramEnd"/>
            <w:r w:rsidRPr="00EB5FF2">
              <w:rPr>
                <w:rFonts w:asciiTheme="minorHAnsi" w:hAnsiTheme="minorHAnsi" w:cstheme="minorHAnsi"/>
              </w:rPr>
              <w:t xml:space="preserve"> e información para el  diagnóstico.</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27AB7">
            <w:pPr>
              <w:rPr>
                <w:rFonts w:asciiTheme="minorHAnsi" w:hAnsiTheme="minorHAnsi" w:cstheme="minorHAnsi"/>
              </w:rPr>
            </w:pPr>
            <w:r w:rsidRPr="00EB5FF2">
              <w:rPr>
                <w:rFonts w:asciiTheme="minorHAnsi" w:hAnsiTheme="minorHAnsi" w:cstheme="minorHAnsi"/>
              </w:rPr>
              <w:t xml:space="preserve">7. </w:t>
            </w:r>
            <w:r w:rsidR="00727AB7">
              <w:rPr>
                <w:rFonts w:asciiTheme="minorHAnsi" w:hAnsiTheme="minorHAnsi" w:cstheme="minorHAnsi"/>
              </w:rPr>
              <w:t>*</w:t>
            </w:r>
            <w:r w:rsidRPr="00EB5FF2">
              <w:rPr>
                <w:rFonts w:asciiTheme="minorHAnsi" w:hAnsiTheme="minorHAnsi" w:cstheme="minorHAnsi"/>
              </w:rPr>
              <w:t xml:space="preserve">Preparar, </w:t>
            </w:r>
            <w:r w:rsidR="00727AB7">
              <w:rPr>
                <w:rFonts w:asciiTheme="minorHAnsi" w:hAnsiTheme="minorHAnsi" w:cstheme="minorHAnsi"/>
              </w:rPr>
              <w:t>revisar, validar y socializar</w:t>
            </w:r>
            <w:r w:rsidRPr="00EB5FF2">
              <w:rPr>
                <w:rFonts w:asciiTheme="minorHAnsi" w:hAnsiTheme="minorHAnsi" w:cstheme="minorHAnsi"/>
              </w:rPr>
              <w:t xml:space="preserve"> propuestas de intervención.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EB5FF2">
            <w:pPr>
              <w:rPr>
                <w:rFonts w:asciiTheme="minorHAnsi" w:hAnsiTheme="minorHAnsi" w:cstheme="minorHAnsi"/>
              </w:rPr>
            </w:pPr>
            <w:r w:rsidRPr="00EB5FF2">
              <w:rPr>
                <w:rFonts w:asciiTheme="minorHAnsi" w:hAnsiTheme="minorHAnsi" w:cstheme="minorHAnsi"/>
              </w:rPr>
              <w:t xml:space="preserve">8. </w:t>
            </w:r>
            <w:r w:rsidR="00727AB7">
              <w:rPr>
                <w:rFonts w:asciiTheme="minorHAnsi" w:hAnsiTheme="minorHAnsi" w:cstheme="minorHAnsi"/>
              </w:rPr>
              <w:t>*</w:t>
            </w:r>
            <w:r w:rsidRPr="00EB5FF2">
              <w:rPr>
                <w:rFonts w:asciiTheme="minorHAnsi" w:hAnsiTheme="minorHAnsi" w:cstheme="minorHAnsi"/>
              </w:rPr>
              <w:t xml:space="preserve">Instruir o entrenar al personal involucrado en recolección de información, pruebas piloto, operaciones e implementación y mejora. Siempre que estas actividades estén enmarcadas dentro del alcance establecido en la </w:t>
            </w:r>
            <w:r w:rsidR="00727AB7" w:rsidRPr="00EB5FF2">
              <w:rPr>
                <w:rFonts w:asciiTheme="minorHAnsi" w:hAnsiTheme="minorHAnsi" w:cstheme="minorHAnsi"/>
              </w:rPr>
              <w:t>consultoría</w:t>
            </w:r>
            <w:r w:rsidRPr="00EB5FF2">
              <w:rPr>
                <w:rFonts w:asciiTheme="minorHAnsi" w:hAnsiTheme="minorHAnsi" w:cstheme="minorHAnsi"/>
              </w:rPr>
              <w:t>.</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EB5FF2" w:rsidP="0070565A">
            <w:pPr>
              <w:rPr>
                <w:rFonts w:asciiTheme="minorHAnsi" w:hAnsiTheme="minorHAnsi" w:cstheme="minorHAnsi"/>
              </w:rPr>
            </w:pPr>
            <w:r>
              <w:rPr>
                <w:rFonts w:asciiTheme="minorHAnsi" w:hAnsiTheme="minorHAnsi" w:cstheme="minorHAnsi"/>
              </w:rPr>
              <w:t>9</w:t>
            </w:r>
            <w:r w:rsidRPr="00EB5FF2">
              <w:rPr>
                <w:rFonts w:asciiTheme="minorHAnsi" w:hAnsiTheme="minorHAnsi" w:cstheme="minorHAnsi"/>
              </w:rPr>
              <w:t xml:space="preserve">. </w:t>
            </w:r>
            <w:r w:rsidR="00727AB7">
              <w:rPr>
                <w:rFonts w:asciiTheme="minorHAnsi" w:hAnsiTheme="minorHAnsi" w:cstheme="minorHAnsi"/>
              </w:rPr>
              <w:t>*</w:t>
            </w:r>
            <w:r w:rsidRPr="00EB5FF2">
              <w:rPr>
                <w:rFonts w:asciiTheme="minorHAnsi" w:hAnsiTheme="minorHAnsi" w:cstheme="minorHAnsi"/>
              </w:rPr>
              <w:t>Preparar, revisar, validar y socializar los informes de avance y el informe final.</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10. Llevar una bitácora o registro de actividad para trazabilidad del proceso.</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Default="00EB5FF2" w:rsidP="0070565A">
            <w:pPr>
              <w:rPr>
                <w:rFonts w:asciiTheme="minorHAnsi" w:hAnsiTheme="minorHAnsi" w:cstheme="minorHAnsi"/>
              </w:rPr>
            </w:pPr>
            <w:r>
              <w:rPr>
                <w:rFonts w:asciiTheme="minorHAnsi" w:hAnsiTheme="minorHAnsi" w:cstheme="minorHAnsi"/>
              </w:rPr>
              <w:t>11.</w:t>
            </w:r>
            <w:r w:rsidR="00727AB7">
              <w:rPr>
                <w:rFonts w:asciiTheme="minorHAnsi" w:hAnsiTheme="minorHAnsi" w:cstheme="minorHAnsi"/>
              </w:rPr>
              <w:t>*</w:t>
            </w:r>
            <w:r w:rsidRPr="00EB5FF2">
              <w:rPr>
                <w:rFonts w:asciiTheme="minorHAnsi" w:hAnsiTheme="minorHAnsi" w:cstheme="minorHAnsi"/>
              </w:rPr>
              <w:t>Asistir a las reuniones con el docente tutor e implementar sus recomendaciones y sugerencias.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Default="00EB5FF2" w:rsidP="00727AB7">
            <w:pPr>
              <w:rPr>
                <w:rFonts w:asciiTheme="minorHAnsi" w:hAnsiTheme="minorHAnsi" w:cstheme="minorHAnsi"/>
              </w:rPr>
            </w:pPr>
            <w:r w:rsidRPr="00EB5FF2">
              <w:rPr>
                <w:rFonts w:asciiTheme="minorHAnsi" w:hAnsiTheme="minorHAnsi" w:cstheme="minorHAnsi"/>
              </w:rPr>
              <w:t xml:space="preserve">12. Asistir a las capacitaciones brindadas por parte del semillero </w:t>
            </w:r>
            <w:r w:rsidR="00727AB7">
              <w:rPr>
                <w:rFonts w:asciiTheme="minorHAnsi" w:hAnsiTheme="minorHAnsi" w:cstheme="minorHAnsi"/>
              </w:rPr>
              <w:t>PREXIA</w:t>
            </w:r>
            <w:r w:rsidRPr="00EB5FF2">
              <w:rPr>
                <w:rFonts w:asciiTheme="minorHAnsi" w:hAnsiTheme="minorHAnsi" w:cstheme="minorHAnsi"/>
              </w:rPr>
              <w:t>.</w:t>
            </w:r>
          </w:p>
        </w:tc>
      </w:tr>
      <w:tr w:rsidR="00CF7809" w:rsidRPr="00CA3DA5" w:rsidTr="004D4A20">
        <w:trPr>
          <w:trHeight w:val="325"/>
        </w:trPr>
        <w:tc>
          <w:tcPr>
            <w:tcW w:w="2518" w:type="dxa"/>
            <w:vMerge/>
            <w:vAlign w:val="center"/>
          </w:tcPr>
          <w:p w:rsidR="00CF7809" w:rsidRPr="00CA3DA5" w:rsidRDefault="00CF7809" w:rsidP="0070565A">
            <w:pPr>
              <w:rPr>
                <w:rFonts w:asciiTheme="minorHAnsi" w:hAnsiTheme="minorHAnsi" w:cstheme="minorHAnsi"/>
                <w:b/>
              </w:rPr>
            </w:pPr>
          </w:p>
        </w:tc>
        <w:tc>
          <w:tcPr>
            <w:tcW w:w="8253" w:type="dxa"/>
            <w:gridSpan w:val="10"/>
            <w:vAlign w:val="center"/>
          </w:tcPr>
          <w:p w:rsidR="00CF7809" w:rsidRPr="00EB5FF2" w:rsidRDefault="00CF7809" w:rsidP="0070565A">
            <w:pPr>
              <w:rPr>
                <w:rFonts w:asciiTheme="minorHAnsi" w:hAnsiTheme="minorHAnsi" w:cstheme="minorHAnsi"/>
              </w:rPr>
            </w:pPr>
            <w:r w:rsidRPr="00EB5FF2">
              <w:rPr>
                <w:rFonts w:asciiTheme="minorHAnsi" w:hAnsiTheme="minorHAnsi" w:cstheme="minorHAnsi"/>
              </w:rPr>
              <w:t xml:space="preserve">13. Asistir a reuniones </w:t>
            </w:r>
            <w:r w:rsidR="00727AB7" w:rsidRPr="00EB5FF2">
              <w:rPr>
                <w:rFonts w:asciiTheme="minorHAnsi" w:hAnsiTheme="minorHAnsi" w:cstheme="minorHAnsi"/>
              </w:rPr>
              <w:t>periódicas</w:t>
            </w:r>
            <w:r w:rsidRPr="00EB5FF2">
              <w:rPr>
                <w:rFonts w:asciiTheme="minorHAnsi" w:hAnsiTheme="minorHAnsi" w:cstheme="minorHAnsi"/>
              </w:rPr>
              <w:t xml:space="preserve"> con el monitor por parte del equipo de coordinación asignado a la consultoría empresarial.</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CF7809" w:rsidRDefault="00CF7809" w:rsidP="0070565A">
            <w:pPr>
              <w:rPr>
                <w:rFonts w:asciiTheme="minorHAnsi" w:hAnsiTheme="minorHAnsi" w:cstheme="minorHAnsi"/>
              </w:rPr>
            </w:pPr>
            <w:r w:rsidRPr="00CF7809">
              <w:rPr>
                <w:rFonts w:asciiTheme="minorHAnsi" w:hAnsiTheme="minorHAnsi" w:cstheme="minorHAnsi"/>
              </w:rPr>
              <w:t xml:space="preserve">*Para la modalidad de teletrabajo, apoyarse por las herramientas TIC para la realización </w:t>
            </w:r>
            <w:r w:rsidR="00727AB7" w:rsidRPr="00CF7809">
              <w:rPr>
                <w:rFonts w:asciiTheme="minorHAnsi" w:hAnsiTheme="minorHAnsi" w:cstheme="minorHAnsi"/>
              </w:rPr>
              <w:t>exitosa</w:t>
            </w:r>
            <w:r w:rsidRPr="00CF7809">
              <w:rPr>
                <w:rFonts w:asciiTheme="minorHAnsi" w:hAnsiTheme="minorHAnsi" w:cstheme="minorHAnsi"/>
              </w:rPr>
              <w:t xml:space="preserve"> de </w:t>
            </w:r>
            <w:r w:rsidR="00727AB7" w:rsidRPr="00CF7809">
              <w:rPr>
                <w:rFonts w:asciiTheme="minorHAnsi" w:hAnsiTheme="minorHAnsi" w:cstheme="minorHAnsi"/>
              </w:rPr>
              <w:t>estas</w:t>
            </w:r>
            <w:r w:rsidRPr="00CF7809">
              <w:rPr>
                <w:rFonts w:asciiTheme="minorHAnsi" w:hAnsiTheme="minorHAnsi" w:cstheme="minorHAnsi"/>
              </w:rPr>
              <w:t xml:space="preserve"> actividades.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7770B3" w:rsidP="007770B3">
            <w:pPr>
              <w:jc w:val="both"/>
              <w:rPr>
                <w:rFonts w:asciiTheme="minorHAnsi" w:hAnsiTheme="minorHAnsi" w:cstheme="minorHAnsi"/>
                <w:color w:val="808080" w:themeColor="background1" w:themeShade="80"/>
              </w:rPr>
            </w:pPr>
            <w:r>
              <w:rPr>
                <w:rFonts w:asciiTheme="minorHAnsi" w:hAnsiTheme="minorHAnsi" w:cstheme="minorHAnsi"/>
              </w:rPr>
              <w:t>9</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CF7809" w:rsidRDefault="00CF7809" w:rsidP="00CA3DA5">
            <w:pPr>
              <w:jc w:val="both"/>
              <w:rPr>
                <w:rFonts w:asciiTheme="minorHAnsi" w:hAnsiTheme="minorHAnsi" w:cstheme="minorHAnsi"/>
              </w:rPr>
            </w:pPr>
            <w:r w:rsidRPr="00CF7809">
              <w:rPr>
                <w:rFonts w:asciiTheme="minorHAnsi" w:hAnsiTheme="minorHAnsi" w:cstheme="minorHAnsi"/>
              </w:rPr>
              <w:t>$400.000</w:t>
            </w:r>
            <w:r>
              <w:rPr>
                <w:rFonts w:asciiTheme="minorHAnsi" w:hAnsiTheme="minorHAnsi" w:cstheme="minorHAnsi"/>
              </w:rPr>
              <w:t xml:space="preserve">/mes:  </w:t>
            </w:r>
            <w:r w:rsidRPr="00CF7809">
              <w:rPr>
                <w:rFonts w:asciiTheme="minorHAnsi" w:hAnsiTheme="minorHAnsi" w:cstheme="minorHAnsi"/>
              </w:rPr>
              <w:t>En modalidad presencial para estudiantes asignados a empresas ubicadas por fuera del Área Metropolitana</w:t>
            </w:r>
            <w:r>
              <w:rPr>
                <w:rFonts w:asciiTheme="minorHAnsi" w:hAnsiTheme="minorHAnsi" w:cstheme="minorHAnsi"/>
              </w:rPr>
              <w:t>.</w:t>
            </w:r>
          </w:p>
          <w:p w:rsidR="00CF7809" w:rsidRDefault="00CF7809" w:rsidP="00CF7809">
            <w:pPr>
              <w:jc w:val="both"/>
              <w:rPr>
                <w:rFonts w:asciiTheme="minorHAnsi" w:hAnsiTheme="minorHAnsi" w:cstheme="minorHAnsi"/>
              </w:rPr>
            </w:pPr>
            <w:r>
              <w:rPr>
                <w:rFonts w:asciiTheme="minorHAnsi" w:hAnsiTheme="minorHAnsi" w:cstheme="minorHAnsi"/>
              </w:rPr>
              <w:t xml:space="preserve">$325.000/mes: </w:t>
            </w:r>
            <w:r w:rsidRPr="00CF7809">
              <w:rPr>
                <w:rFonts w:asciiTheme="minorHAnsi" w:hAnsiTheme="minorHAnsi" w:cstheme="minorHAnsi"/>
              </w:rPr>
              <w:t>En modalidad presencial</w:t>
            </w:r>
            <w:r>
              <w:rPr>
                <w:rFonts w:asciiTheme="minorHAnsi" w:hAnsiTheme="minorHAnsi" w:cstheme="minorHAnsi"/>
              </w:rPr>
              <w:t xml:space="preserve"> para estudiantes asignados a</w:t>
            </w:r>
            <w:r w:rsidRPr="00CF7809">
              <w:rPr>
                <w:rFonts w:asciiTheme="minorHAnsi" w:hAnsiTheme="minorHAnsi" w:cstheme="minorHAnsi"/>
              </w:rPr>
              <w:t xml:space="preserve"> empresas ubicadas en el Área Metropolitana. </w:t>
            </w:r>
          </w:p>
          <w:p w:rsidR="0070565A" w:rsidRPr="00B679FB" w:rsidRDefault="00CF7809" w:rsidP="00CF7809">
            <w:pPr>
              <w:jc w:val="both"/>
              <w:rPr>
                <w:rFonts w:asciiTheme="minorHAnsi" w:hAnsiTheme="minorHAnsi" w:cstheme="minorHAnsi"/>
              </w:rPr>
            </w:pPr>
            <w:r w:rsidRPr="00CF7809">
              <w:rPr>
                <w:rFonts w:asciiTheme="minorHAnsi" w:hAnsiTheme="minorHAnsi" w:cstheme="minorHAnsi"/>
              </w:rPr>
              <w:t>$325.000</w:t>
            </w:r>
            <w:r>
              <w:rPr>
                <w:rFonts w:asciiTheme="minorHAnsi" w:hAnsiTheme="minorHAnsi" w:cstheme="minorHAnsi"/>
              </w:rPr>
              <w:t xml:space="preserve">/mes: </w:t>
            </w:r>
            <w:r w:rsidRPr="00CF7809">
              <w:rPr>
                <w:rFonts w:asciiTheme="minorHAnsi" w:hAnsiTheme="minorHAnsi" w:cstheme="minorHAnsi"/>
              </w:rPr>
              <w:t xml:space="preserve">En modalidad de teletrabajo para estudiantes </w:t>
            </w:r>
            <w:r>
              <w:rPr>
                <w:rFonts w:asciiTheme="minorHAnsi" w:hAnsiTheme="minorHAnsi" w:cstheme="minorHAnsi"/>
              </w:rPr>
              <w:t xml:space="preserve">asignados a empresas en esta modalidad </w:t>
            </w:r>
            <w:r w:rsidRPr="00CF7809">
              <w:rPr>
                <w:rFonts w:asciiTheme="minorHAnsi" w:hAnsiTheme="minorHAnsi" w:cstheme="minorHAnsi"/>
              </w:rPr>
              <w:t>sin importar si la empresa está ubicada en el Área Metropolitana.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7770B3" w:rsidP="009E2B5D">
            <w:pPr>
              <w:rPr>
                <w:rFonts w:asciiTheme="minorHAnsi" w:hAnsiTheme="minorHAnsi" w:cstheme="minorHAnsi"/>
              </w:rPr>
            </w:pPr>
            <w:r>
              <w:rPr>
                <w:rFonts w:asciiTheme="minorHAnsi" w:hAnsiTheme="minorHAnsi" w:cstheme="minorHAnsi"/>
              </w:rPr>
              <w:t>4</w:t>
            </w:r>
            <w:r w:rsidR="009E2B5D">
              <w:rPr>
                <w:rFonts w:asciiTheme="minorHAnsi" w:hAnsiTheme="minorHAnsi" w:cstheme="minorHAnsi"/>
              </w:rPr>
              <w:t xml:space="preserve"> </w:t>
            </w:r>
            <w:r w:rsidR="00B679FB" w:rsidRPr="00B679FB">
              <w:rPr>
                <w:rFonts w:asciiTheme="minorHAnsi" w:hAnsiTheme="minorHAnsi" w:cstheme="minorHAnsi"/>
              </w:rPr>
              <w:t>mes</w:t>
            </w:r>
            <w:r w:rsidR="001D33BE">
              <w:rPr>
                <w:rFonts w:asciiTheme="minorHAnsi" w:hAnsiTheme="minorHAnsi" w:cstheme="minorHAnsi"/>
              </w:rPr>
              <w:t>es</w:t>
            </w:r>
            <w:r w:rsidR="00CF7809">
              <w:rPr>
                <w:rFonts w:asciiTheme="minorHAnsi" w:hAnsiTheme="minorHAnsi" w:cstheme="minorHAnsi"/>
              </w:rPr>
              <w:t xml:space="preserve">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Default="00B679FB" w:rsidP="007770B3">
            <w:pPr>
              <w:jc w:val="both"/>
              <w:rPr>
                <w:rFonts w:asciiTheme="minorHAnsi" w:hAnsiTheme="minorHAnsi" w:cstheme="minorHAnsi"/>
              </w:rPr>
            </w:pPr>
            <w:r w:rsidRPr="00B679FB">
              <w:rPr>
                <w:rFonts w:asciiTheme="minorHAnsi" w:hAnsiTheme="minorHAnsi" w:cstheme="minorHAnsi"/>
              </w:rPr>
              <w:t>Envío de documentación a</w:t>
            </w:r>
            <w:r w:rsidR="00727AB7">
              <w:rPr>
                <w:rFonts w:asciiTheme="minorHAnsi" w:hAnsiTheme="minorHAnsi" w:cstheme="minorHAnsi"/>
              </w:rPr>
              <w:t>:</w:t>
            </w:r>
            <w:hyperlink r:id="rId8" w:history="1">
              <w:r w:rsidR="00727AB7" w:rsidRPr="00F27D63">
                <w:rPr>
                  <w:rStyle w:val="Hipervnculo"/>
                  <w:rFonts w:asciiTheme="minorHAnsi" w:hAnsiTheme="minorHAnsi" w:cstheme="minorHAnsi"/>
                </w:rPr>
                <w:t>https://forms.gle/wgdfacs2pvFvdjodA</w:t>
              </w:r>
            </w:hyperlink>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9E2B5D" w:rsidP="009E2B5D">
            <w:pPr>
              <w:widowControl/>
              <w:autoSpaceDE/>
              <w:autoSpaceDN/>
              <w:rPr>
                <w:rFonts w:asciiTheme="minorHAnsi" w:hAnsiTheme="minorHAnsi" w:cstheme="minorHAnsi"/>
                <w:color w:val="808080" w:themeColor="background1" w:themeShade="80"/>
              </w:rPr>
            </w:pPr>
            <w:r>
              <w:rPr>
                <w:rFonts w:asciiTheme="minorHAnsi" w:hAnsiTheme="minorHAnsi" w:cstheme="minorHAnsi"/>
              </w:rPr>
              <w:t>7</w:t>
            </w:r>
            <w:r w:rsidR="00C411F0">
              <w:rPr>
                <w:rFonts w:asciiTheme="minorHAnsi" w:hAnsiTheme="minorHAnsi" w:cstheme="minorHAnsi"/>
              </w:rPr>
              <w:t>/</w:t>
            </w:r>
            <w:r>
              <w:rPr>
                <w:rFonts w:asciiTheme="minorHAnsi" w:hAnsiTheme="minorHAnsi" w:cstheme="minorHAnsi"/>
              </w:rPr>
              <w:t>08</w:t>
            </w:r>
            <w:r w:rsidR="00C411F0">
              <w:rPr>
                <w:rFonts w:asciiTheme="minorHAnsi" w:hAnsiTheme="minorHAnsi" w:cstheme="minorHAnsi"/>
              </w:rPr>
              <w:t xml:space="preserve">/2021 </w:t>
            </w:r>
            <w:r w:rsidR="007770B3">
              <w:rPr>
                <w:rFonts w:asciiTheme="minorHAnsi" w:hAnsiTheme="minorHAnsi" w:cstheme="minorHAnsi"/>
              </w:rPr>
              <w:t xml:space="preserve">hora: </w:t>
            </w:r>
            <w:r>
              <w:rPr>
                <w:rFonts w:asciiTheme="minorHAnsi" w:hAnsiTheme="minorHAnsi" w:cstheme="minorHAnsi"/>
              </w:rPr>
              <w:t>12:00</w:t>
            </w:r>
            <w:r w:rsidR="00322E63" w:rsidRPr="00B679FB">
              <w:rPr>
                <w:rFonts w:asciiTheme="minorHAnsi" w:hAnsiTheme="minorHAnsi" w:cstheme="minorHAnsi"/>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5E2587" w:rsidP="00CA3DA5">
            <w:pPr>
              <w:widowControl/>
              <w:autoSpaceDE/>
              <w:autoSpaceDN/>
              <w:rPr>
                <w:rFonts w:asciiTheme="minorHAnsi" w:hAnsiTheme="minorHAnsi" w:cstheme="minorHAnsi"/>
                <w:color w:val="808080" w:themeColor="background1" w:themeShade="80"/>
              </w:rPr>
            </w:pPr>
            <w:r w:rsidRPr="005E2587">
              <w:rPr>
                <w:rFonts w:asciiTheme="minorHAnsi" w:hAnsiTheme="minorHAnsi" w:cstheme="minorHAnsi"/>
              </w:rPr>
              <w:t>José Ignacio Maya</w:t>
            </w:r>
            <w:r w:rsidR="00FE38FA" w:rsidRPr="00FE38FA">
              <w:rPr>
                <w:rFonts w:asciiTheme="minorHAnsi" w:hAnsiTheme="minorHAnsi" w:cstheme="minorHAnsi"/>
              </w:rPr>
              <w:t xml:space="preserve">- </w:t>
            </w:r>
            <w:r w:rsidR="00094EE3" w:rsidRPr="00094EE3">
              <w:t>prexia_med@unal.edu.co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w:t>
      </w:r>
      <w:r w:rsidRPr="0056156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37DF6" w:rsidRPr="0056156B" w:rsidTr="00782911">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9E2B5D">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sectPr w:rsidR="00137DF6" w:rsidRPr="0056156B"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C2B" w:rsidRDefault="00380C2B">
      <w:r>
        <w:separator/>
      </w:r>
    </w:p>
  </w:endnote>
  <w:endnote w:type="continuationSeparator" w:id="0">
    <w:p w:rsidR="00380C2B" w:rsidRDefault="0038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09390B"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09390B" w:rsidRPr="000E7795">
      <w:rPr>
        <w:rFonts w:asciiTheme="minorHAnsi" w:hAnsiTheme="minorHAnsi"/>
        <w:b/>
        <w:bCs/>
        <w:i/>
        <w:szCs w:val="18"/>
      </w:rPr>
      <w:fldChar w:fldCharType="separate"/>
    </w:r>
    <w:r w:rsidR="002D612A" w:rsidRPr="002D612A">
      <w:rPr>
        <w:rFonts w:asciiTheme="minorHAnsi" w:hAnsiTheme="minorHAnsi"/>
        <w:b/>
        <w:bCs/>
        <w:i/>
        <w:noProof/>
        <w:szCs w:val="18"/>
        <w:lang w:val="es-ES"/>
      </w:rPr>
      <w:t>1</w:t>
    </w:r>
    <w:r w:rsidR="0009390B"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380C2B">
      <w:fldChar w:fldCharType="begin"/>
    </w:r>
    <w:r w:rsidR="00380C2B">
      <w:instrText>NUMPAGES  \* Arabic  \* MERGEFORMAT</w:instrText>
    </w:r>
    <w:r w:rsidR="00380C2B">
      <w:fldChar w:fldCharType="separate"/>
    </w:r>
    <w:r w:rsidR="002D612A" w:rsidRPr="002D612A">
      <w:rPr>
        <w:rFonts w:asciiTheme="minorHAnsi" w:hAnsiTheme="minorHAnsi"/>
        <w:b/>
        <w:bCs/>
        <w:i/>
        <w:noProof/>
        <w:szCs w:val="18"/>
        <w:lang w:val="es-ES"/>
      </w:rPr>
      <w:t>4</w:t>
    </w:r>
    <w:r w:rsidR="00380C2B">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C2B" w:rsidRDefault="00380C2B">
      <w:r>
        <w:separator/>
      </w:r>
    </w:p>
  </w:footnote>
  <w:footnote w:type="continuationSeparator" w:id="0">
    <w:p w:rsidR="00380C2B" w:rsidRDefault="0038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390B"/>
    <w:rsid w:val="00094073"/>
    <w:rsid w:val="00094EE3"/>
    <w:rsid w:val="000A3AA2"/>
    <w:rsid w:val="000A6A9D"/>
    <w:rsid w:val="000B0B7D"/>
    <w:rsid w:val="000D1893"/>
    <w:rsid w:val="000E2D7E"/>
    <w:rsid w:val="000E7795"/>
    <w:rsid w:val="000F75C4"/>
    <w:rsid w:val="00107C25"/>
    <w:rsid w:val="00113525"/>
    <w:rsid w:val="00116214"/>
    <w:rsid w:val="00131ED3"/>
    <w:rsid w:val="00131F63"/>
    <w:rsid w:val="00133CE2"/>
    <w:rsid w:val="00137DF6"/>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57E6"/>
    <w:rsid w:val="002D612A"/>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B"/>
    <w:rsid w:val="00380C2D"/>
    <w:rsid w:val="00385D42"/>
    <w:rsid w:val="003869BB"/>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86F0D"/>
    <w:rsid w:val="00497ED7"/>
    <w:rsid w:val="004B59C9"/>
    <w:rsid w:val="004B79DA"/>
    <w:rsid w:val="004C0455"/>
    <w:rsid w:val="004C145E"/>
    <w:rsid w:val="004C7B5A"/>
    <w:rsid w:val="004D4A20"/>
    <w:rsid w:val="004E334D"/>
    <w:rsid w:val="004E7812"/>
    <w:rsid w:val="004F1431"/>
    <w:rsid w:val="004F4D25"/>
    <w:rsid w:val="005000F9"/>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5E2587"/>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A0E"/>
    <w:rsid w:val="00691D03"/>
    <w:rsid w:val="006A61F5"/>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3002B"/>
    <w:rsid w:val="00831984"/>
    <w:rsid w:val="00834624"/>
    <w:rsid w:val="008351D5"/>
    <w:rsid w:val="00837085"/>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E2B5D"/>
    <w:rsid w:val="009F2E77"/>
    <w:rsid w:val="00A14C34"/>
    <w:rsid w:val="00A24792"/>
    <w:rsid w:val="00A30E0A"/>
    <w:rsid w:val="00A31B15"/>
    <w:rsid w:val="00A3378E"/>
    <w:rsid w:val="00A35359"/>
    <w:rsid w:val="00A429A6"/>
    <w:rsid w:val="00A540A8"/>
    <w:rsid w:val="00A7145E"/>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5FF2"/>
    <w:rsid w:val="00EB7BA5"/>
    <w:rsid w:val="00ED07DA"/>
    <w:rsid w:val="00ED1334"/>
    <w:rsid w:val="00EE65C5"/>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C32E4"/>
  <w15:docId w15:val="{2D87005E-253D-418A-9506-C41B4643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12A5-A95D-4C4C-819D-6737B1CE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2021-08-02T23:24:00Z</dcterms:created>
  <dcterms:modified xsi:type="dcterms:W3CDTF">2021-08-02T23:24:00Z</dcterms:modified>
</cp:coreProperties>
</file>