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1A654" w14:textId="77777777" w:rsidR="00645F97" w:rsidRPr="0099529E" w:rsidRDefault="00645F97">
      <w:pPr>
        <w:jc w:val="both"/>
        <w:rPr>
          <w:rFonts w:ascii="Ancizar Sans" w:hAnsi="Ancizar Sans"/>
        </w:rPr>
      </w:pPr>
      <w:bookmarkStart w:id="0" w:name="_GoBack"/>
      <w:bookmarkEnd w:id="0"/>
    </w:p>
    <w:tbl>
      <w:tblPr>
        <w:tblStyle w:val="Tablaconcuadrcula"/>
        <w:tblW w:w="10598" w:type="dxa"/>
        <w:tblLayout w:type="fixed"/>
        <w:tblLook w:val="04A0" w:firstRow="1" w:lastRow="0" w:firstColumn="1" w:lastColumn="0" w:noHBand="0" w:noVBand="1"/>
      </w:tblPr>
      <w:tblGrid>
        <w:gridCol w:w="675"/>
        <w:gridCol w:w="1985"/>
        <w:gridCol w:w="1588"/>
        <w:gridCol w:w="1276"/>
        <w:gridCol w:w="1134"/>
        <w:gridCol w:w="850"/>
        <w:gridCol w:w="851"/>
        <w:gridCol w:w="557"/>
        <w:gridCol w:w="841"/>
        <w:gridCol w:w="841"/>
      </w:tblGrid>
      <w:tr w:rsidR="001327CA" w:rsidRPr="000C76A5" w14:paraId="78D71428" w14:textId="77777777" w:rsidTr="00143E4D">
        <w:trPr>
          <w:trHeight w:val="725"/>
        </w:trPr>
        <w:tc>
          <w:tcPr>
            <w:tcW w:w="2660" w:type="dxa"/>
            <w:gridSpan w:val="2"/>
            <w:vAlign w:val="center"/>
          </w:tcPr>
          <w:p w14:paraId="3F64C6DD" w14:textId="3909B072" w:rsidR="001327CA" w:rsidRPr="000C76A5" w:rsidRDefault="001327CA" w:rsidP="006E580C">
            <w:pPr>
              <w:jc w:val="center"/>
              <w:rPr>
                <w:rFonts w:asciiTheme="minorHAnsi" w:hAnsiTheme="minorHAnsi" w:cstheme="minorHAnsi"/>
                <w:b/>
                <w:sz w:val="22"/>
                <w:szCs w:val="22"/>
              </w:rPr>
            </w:pPr>
            <w:r w:rsidRPr="000C76A5">
              <w:rPr>
                <w:rFonts w:asciiTheme="minorHAnsi" w:hAnsiTheme="minorHAnsi" w:cstheme="minorHAnsi"/>
                <w:b/>
                <w:sz w:val="22"/>
                <w:szCs w:val="22"/>
              </w:rPr>
              <w:t>Número de la convocatoria</w:t>
            </w:r>
          </w:p>
        </w:tc>
        <w:tc>
          <w:tcPr>
            <w:tcW w:w="3998" w:type="dxa"/>
            <w:gridSpan w:val="3"/>
            <w:vAlign w:val="center"/>
          </w:tcPr>
          <w:p w14:paraId="182DE9CC" w14:textId="46C12FAD" w:rsidR="001327CA" w:rsidRPr="00143E4D" w:rsidRDefault="007A3189" w:rsidP="00143E4D">
            <w:pPr>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170</w:t>
            </w:r>
          </w:p>
        </w:tc>
        <w:tc>
          <w:tcPr>
            <w:tcW w:w="1701" w:type="dxa"/>
            <w:gridSpan w:val="2"/>
            <w:vAlign w:val="center"/>
          </w:tcPr>
          <w:p w14:paraId="346F04F6" w14:textId="5A2C4F0B" w:rsidR="001327CA" w:rsidRPr="00143E4D" w:rsidRDefault="001327CA" w:rsidP="00143E4D">
            <w:pPr>
              <w:jc w:val="center"/>
              <w:rPr>
                <w:rFonts w:asciiTheme="minorHAnsi" w:hAnsiTheme="minorHAnsi" w:cstheme="minorHAnsi"/>
                <w:b/>
                <w:color w:val="000000" w:themeColor="text1"/>
                <w:sz w:val="22"/>
                <w:szCs w:val="22"/>
              </w:rPr>
            </w:pPr>
            <w:r w:rsidRPr="00143E4D">
              <w:rPr>
                <w:rFonts w:asciiTheme="minorHAnsi" w:hAnsiTheme="minorHAnsi" w:cstheme="minorHAnsi"/>
                <w:b/>
                <w:color w:val="000000" w:themeColor="text1"/>
                <w:sz w:val="22"/>
                <w:szCs w:val="22"/>
              </w:rPr>
              <w:t>Fecha</w:t>
            </w:r>
          </w:p>
        </w:tc>
        <w:tc>
          <w:tcPr>
            <w:tcW w:w="557" w:type="dxa"/>
            <w:vAlign w:val="center"/>
          </w:tcPr>
          <w:p w14:paraId="6DA72156" w14:textId="08BD4FB7" w:rsidR="001327CA" w:rsidRPr="00143E4D" w:rsidRDefault="007A3189" w:rsidP="00143E4D">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14</w:t>
            </w:r>
          </w:p>
        </w:tc>
        <w:tc>
          <w:tcPr>
            <w:tcW w:w="841" w:type="dxa"/>
            <w:vAlign w:val="center"/>
          </w:tcPr>
          <w:p w14:paraId="3FB6BF54" w14:textId="050C22D0" w:rsidR="001327CA" w:rsidRPr="00143E4D" w:rsidRDefault="007A3189" w:rsidP="00143E4D">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05</w:t>
            </w:r>
          </w:p>
        </w:tc>
        <w:tc>
          <w:tcPr>
            <w:tcW w:w="841" w:type="dxa"/>
            <w:vAlign w:val="center"/>
          </w:tcPr>
          <w:p w14:paraId="221E20A5" w14:textId="00B1DD2E" w:rsidR="001327CA" w:rsidRPr="00143E4D" w:rsidRDefault="00BE6123" w:rsidP="00143E4D">
            <w:pPr>
              <w:jc w:val="center"/>
              <w:rPr>
                <w:rFonts w:asciiTheme="minorHAnsi" w:hAnsiTheme="minorHAnsi" w:cstheme="minorHAnsi"/>
                <w:color w:val="000000" w:themeColor="text1"/>
                <w:sz w:val="22"/>
                <w:szCs w:val="22"/>
              </w:rPr>
            </w:pPr>
            <w:r w:rsidRPr="00143E4D">
              <w:rPr>
                <w:rFonts w:asciiTheme="minorHAnsi" w:hAnsiTheme="minorHAnsi" w:cstheme="minorHAnsi"/>
                <w:color w:val="000000" w:themeColor="text1"/>
                <w:sz w:val="22"/>
                <w:szCs w:val="22"/>
              </w:rPr>
              <w:t>2021</w:t>
            </w:r>
          </w:p>
        </w:tc>
      </w:tr>
      <w:tr w:rsidR="0064372F" w:rsidRPr="000C76A5" w14:paraId="75880B04" w14:textId="77777777" w:rsidTr="000E1A5B">
        <w:trPr>
          <w:trHeight w:val="325"/>
        </w:trPr>
        <w:tc>
          <w:tcPr>
            <w:tcW w:w="2660" w:type="dxa"/>
            <w:gridSpan w:val="2"/>
            <w:vAlign w:val="center"/>
          </w:tcPr>
          <w:p w14:paraId="0C1E5539" w14:textId="25F14563" w:rsidR="0099529E" w:rsidRPr="000C76A5" w:rsidRDefault="007149CF" w:rsidP="006E580C">
            <w:pPr>
              <w:jc w:val="center"/>
              <w:rPr>
                <w:rFonts w:asciiTheme="minorHAnsi" w:hAnsiTheme="minorHAnsi" w:cstheme="minorHAnsi"/>
                <w:b/>
                <w:sz w:val="22"/>
                <w:szCs w:val="22"/>
              </w:rPr>
            </w:pPr>
            <w:r>
              <w:rPr>
                <w:rFonts w:asciiTheme="minorHAnsi" w:hAnsiTheme="minorHAnsi" w:cstheme="minorHAnsi"/>
                <w:b/>
                <w:sz w:val="22"/>
                <w:szCs w:val="22"/>
              </w:rPr>
              <w:t>Requisitos b</w:t>
            </w:r>
            <w:r w:rsidR="0099529E" w:rsidRPr="000C76A5">
              <w:rPr>
                <w:rFonts w:asciiTheme="minorHAnsi" w:hAnsiTheme="minorHAnsi" w:cstheme="minorHAnsi"/>
                <w:b/>
                <w:sz w:val="22"/>
                <w:szCs w:val="22"/>
              </w:rPr>
              <w:t>ásicos</w:t>
            </w:r>
          </w:p>
        </w:tc>
        <w:tc>
          <w:tcPr>
            <w:tcW w:w="7938" w:type="dxa"/>
            <w:gridSpan w:val="8"/>
          </w:tcPr>
          <w:p w14:paraId="5707CF3B"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a. Tener la calidad de estudiante de pregrado o postgrado de la Universidad Nacional de Colombia. </w:t>
            </w:r>
          </w:p>
          <w:p w14:paraId="61A5E89E" w14:textId="5CE1836A"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b. Tener un Promedio Aritmético Ponderado Acumulado - P.A.P.A. igual o superior a 3.5 para estudiantes de pregrado, e igual o superior a 4.0 para estudiantes de postgrado. </w:t>
            </w:r>
          </w:p>
          <w:p w14:paraId="34D9DB9A"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c. No ostentar la calidad de monitor o becario de la Universidad Nacional de Colombia. </w:t>
            </w:r>
          </w:p>
          <w:p w14:paraId="24CA737F"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b/>
                <w:sz w:val="22"/>
                <w:szCs w:val="22"/>
                <w:lang w:val="es-CO"/>
              </w:rPr>
              <w:t>Parágrafo</w:t>
            </w:r>
            <w:r w:rsidRPr="000C76A5">
              <w:rPr>
                <w:rFonts w:asciiTheme="minorHAnsi" w:hAnsiTheme="minorHAnsi" w:cstheme="minorHAnsi"/>
                <w:sz w:val="22"/>
                <w:szCs w:val="22"/>
                <w:lang w:val="es-CO"/>
              </w:rPr>
              <w:t xml:space="preserve">. Para los estudiantes de postgrado que se encuentren debidamente matriculados en primer semestre de un programa de postgrado cumplir una de las siguientes condiciones, de acuerdo con el tipo de admisión, así: </w:t>
            </w:r>
          </w:p>
          <w:p w14:paraId="05BD8CBB"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1. Admisión regular, haber obtenido un promedio de calificación que se encuentre dentro de la franja del 30% más alto en el examen de admisión al postgrado correspondiente. </w:t>
            </w:r>
          </w:p>
          <w:p w14:paraId="53CCA13F"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2. Haber sido admitido por admisión automática, según el artículo 57, literal c, del Acuerdo 008 de 2008 del Consejo Superior Universitario - Estatuto Estudiantil. </w:t>
            </w:r>
          </w:p>
          <w:p w14:paraId="1FFE301A" w14:textId="6C52DA61" w:rsidR="0099529E" w:rsidRPr="000C76A5" w:rsidRDefault="00F6005A" w:rsidP="00F6005A">
            <w:pPr>
              <w:jc w:val="both"/>
              <w:rPr>
                <w:rFonts w:asciiTheme="minorHAnsi" w:hAnsiTheme="minorHAnsi" w:cstheme="minorHAnsi"/>
                <w:sz w:val="22"/>
                <w:szCs w:val="22"/>
              </w:rPr>
            </w:pPr>
            <w:r w:rsidRPr="000C76A5">
              <w:rPr>
                <w:rFonts w:asciiTheme="minorHAnsi" w:hAnsiTheme="minorHAnsi" w:cstheme="minorHAnsi"/>
                <w:sz w:val="22"/>
                <w:szCs w:val="22"/>
                <w:lang w:val="es-CO"/>
              </w:rPr>
              <w:t xml:space="preserve">3. Admisión mediante tránsito entre programas de posgrado, tener un promedio </w:t>
            </w:r>
            <w:r w:rsidRPr="000C76A5">
              <w:rPr>
                <w:rFonts w:asciiTheme="minorHAnsi" w:hAnsiTheme="minorHAnsi" w:cstheme="minorHAnsi"/>
                <w:sz w:val="22"/>
                <w:szCs w:val="22"/>
              </w:rPr>
              <w:t>igual o superior a 4.0 en el programa de posgrado desde el cual se aprobó el tránsito."</w:t>
            </w:r>
          </w:p>
        </w:tc>
      </w:tr>
      <w:tr w:rsidR="0064372F" w:rsidRPr="000C76A5" w14:paraId="430E0CEE" w14:textId="77777777" w:rsidTr="000E1A5B">
        <w:trPr>
          <w:trHeight w:val="325"/>
        </w:trPr>
        <w:tc>
          <w:tcPr>
            <w:tcW w:w="2660" w:type="dxa"/>
            <w:gridSpan w:val="2"/>
            <w:vAlign w:val="center"/>
          </w:tcPr>
          <w:p w14:paraId="4EFBB1B3" w14:textId="754F739C" w:rsidR="002A2BC9" w:rsidRPr="000C76A5" w:rsidRDefault="002A2BC9" w:rsidP="007149CF">
            <w:pPr>
              <w:jc w:val="center"/>
              <w:rPr>
                <w:rFonts w:asciiTheme="minorHAnsi" w:hAnsiTheme="minorHAnsi" w:cstheme="minorHAnsi"/>
                <w:b/>
                <w:sz w:val="22"/>
                <w:szCs w:val="22"/>
              </w:rPr>
            </w:pPr>
            <w:r w:rsidRPr="000C76A5">
              <w:rPr>
                <w:rFonts w:asciiTheme="minorHAnsi" w:hAnsiTheme="minorHAnsi" w:cstheme="minorHAnsi"/>
                <w:b/>
                <w:sz w:val="22"/>
                <w:szCs w:val="22"/>
              </w:rPr>
              <w:t xml:space="preserve">Perfil </w:t>
            </w:r>
            <w:r w:rsidR="007149CF">
              <w:rPr>
                <w:rFonts w:asciiTheme="minorHAnsi" w:hAnsiTheme="minorHAnsi" w:cstheme="minorHAnsi"/>
                <w:b/>
                <w:sz w:val="22"/>
                <w:szCs w:val="22"/>
              </w:rPr>
              <w:t>r</w:t>
            </w:r>
            <w:r w:rsidRPr="000C76A5">
              <w:rPr>
                <w:rFonts w:asciiTheme="minorHAnsi" w:hAnsiTheme="minorHAnsi" w:cstheme="minorHAnsi"/>
                <w:b/>
                <w:sz w:val="22"/>
                <w:szCs w:val="22"/>
              </w:rPr>
              <w:t>equerido</w:t>
            </w:r>
          </w:p>
        </w:tc>
        <w:tc>
          <w:tcPr>
            <w:tcW w:w="7938" w:type="dxa"/>
            <w:gridSpan w:val="8"/>
            <w:vAlign w:val="center"/>
          </w:tcPr>
          <w:p w14:paraId="3E2C3CB3" w14:textId="77777777" w:rsidR="002A2BC9" w:rsidRPr="000C76A5" w:rsidRDefault="002A2BC9" w:rsidP="002A2BC9">
            <w:pPr>
              <w:jc w:val="center"/>
              <w:rPr>
                <w:rFonts w:asciiTheme="minorHAnsi" w:hAnsiTheme="minorHAnsi" w:cstheme="minorHAnsi"/>
                <w:color w:val="7F7F7F" w:themeColor="text1" w:themeTint="80"/>
                <w:sz w:val="22"/>
                <w:szCs w:val="22"/>
              </w:rPr>
            </w:pPr>
          </w:p>
          <w:p w14:paraId="2876D10B" w14:textId="2D934672" w:rsidR="002A2BC9" w:rsidRPr="00BE6123" w:rsidRDefault="00BE6123" w:rsidP="000C76A5">
            <w:pPr>
              <w:rPr>
                <w:rFonts w:asciiTheme="minorHAnsi" w:hAnsiTheme="minorHAnsi" w:cstheme="minorHAnsi"/>
                <w:color w:val="000000" w:themeColor="text1"/>
                <w:sz w:val="22"/>
                <w:szCs w:val="22"/>
              </w:rPr>
            </w:pPr>
            <w:r w:rsidRPr="00BE6123">
              <w:rPr>
                <w:rFonts w:asciiTheme="minorHAnsi" w:hAnsiTheme="minorHAnsi" w:cstheme="minorHAnsi"/>
                <w:color w:val="000000" w:themeColor="text1"/>
                <w:sz w:val="22"/>
                <w:szCs w:val="22"/>
              </w:rPr>
              <w:t xml:space="preserve">Estudiante de </w:t>
            </w:r>
            <w:r w:rsidR="008F465F">
              <w:rPr>
                <w:rFonts w:asciiTheme="minorHAnsi" w:hAnsiTheme="minorHAnsi" w:cstheme="minorHAnsi"/>
                <w:color w:val="000000" w:themeColor="text1"/>
                <w:sz w:val="22"/>
                <w:szCs w:val="22"/>
              </w:rPr>
              <w:t xml:space="preserve">Ingeniería </w:t>
            </w:r>
            <w:r w:rsidR="007A3189">
              <w:rPr>
                <w:rFonts w:asciiTheme="minorHAnsi" w:hAnsiTheme="minorHAnsi" w:cstheme="minorHAnsi"/>
                <w:color w:val="000000" w:themeColor="text1"/>
                <w:sz w:val="22"/>
                <w:szCs w:val="22"/>
              </w:rPr>
              <w:t xml:space="preserve">mecánica, </w:t>
            </w:r>
            <w:r w:rsidR="007A3189" w:rsidRPr="00B1599B">
              <w:rPr>
                <w:rFonts w:asciiTheme="minorHAnsi" w:hAnsiTheme="minorHAnsi" w:cstheme="minorHAnsi"/>
                <w:bCs/>
                <w:color w:val="000000" w:themeColor="text1"/>
                <w:sz w:val="20"/>
                <w:szCs w:val="20"/>
              </w:rPr>
              <w:t xml:space="preserve">Porcentaje de avance en el plan de estudios igual o superior al </w:t>
            </w:r>
            <w:r w:rsidR="007A3189">
              <w:rPr>
                <w:rFonts w:asciiTheme="minorHAnsi" w:hAnsiTheme="minorHAnsi" w:cstheme="minorHAnsi"/>
                <w:bCs/>
                <w:color w:val="000000" w:themeColor="text1"/>
                <w:sz w:val="20"/>
                <w:szCs w:val="20"/>
              </w:rPr>
              <w:t>6</w:t>
            </w:r>
            <w:r w:rsidR="007A3189" w:rsidRPr="00B1599B">
              <w:rPr>
                <w:rFonts w:asciiTheme="minorHAnsi" w:hAnsiTheme="minorHAnsi" w:cstheme="minorHAnsi"/>
                <w:bCs/>
                <w:color w:val="000000" w:themeColor="text1"/>
                <w:sz w:val="20"/>
                <w:szCs w:val="20"/>
              </w:rPr>
              <w:t>0%</w:t>
            </w:r>
            <w:r w:rsidR="007A3189">
              <w:rPr>
                <w:rFonts w:asciiTheme="minorHAnsi" w:hAnsiTheme="minorHAnsi" w:cstheme="minorHAnsi"/>
                <w:bCs/>
                <w:color w:val="000000" w:themeColor="text1"/>
                <w:sz w:val="20"/>
                <w:szCs w:val="20"/>
              </w:rPr>
              <w:t xml:space="preserve">, </w:t>
            </w:r>
            <w:r w:rsidR="007A3189" w:rsidRPr="00B1599B">
              <w:rPr>
                <w:rFonts w:asciiTheme="minorHAnsi" w:hAnsiTheme="minorHAnsi" w:cstheme="minorHAnsi"/>
                <w:bCs/>
                <w:color w:val="000000" w:themeColor="text1"/>
                <w:sz w:val="20"/>
                <w:szCs w:val="20"/>
              </w:rPr>
              <w:t xml:space="preserve">Conocimiento de mantenimiento, en especial AMFE, RCA, construcción de árboles funcionales, levantamiento de </w:t>
            </w:r>
            <w:proofErr w:type="spellStart"/>
            <w:r w:rsidR="007A3189" w:rsidRPr="00B1599B">
              <w:rPr>
                <w:rFonts w:asciiTheme="minorHAnsi" w:hAnsiTheme="minorHAnsi" w:cstheme="minorHAnsi"/>
                <w:bCs/>
                <w:color w:val="000000" w:themeColor="text1"/>
                <w:sz w:val="20"/>
                <w:szCs w:val="20"/>
              </w:rPr>
              <w:t>KPI’s</w:t>
            </w:r>
            <w:proofErr w:type="spellEnd"/>
            <w:r w:rsidR="007A3189">
              <w:rPr>
                <w:rFonts w:asciiTheme="minorHAnsi" w:hAnsiTheme="minorHAnsi" w:cstheme="minorHAnsi"/>
                <w:bCs/>
                <w:color w:val="000000" w:themeColor="text1"/>
                <w:sz w:val="20"/>
                <w:szCs w:val="20"/>
              </w:rPr>
              <w:t xml:space="preserve">, </w:t>
            </w:r>
            <w:r w:rsidR="007A3189" w:rsidRPr="00B1599B">
              <w:rPr>
                <w:rFonts w:asciiTheme="minorHAnsi" w:hAnsiTheme="minorHAnsi" w:cstheme="minorHAnsi"/>
                <w:bCs/>
                <w:color w:val="000000" w:themeColor="text1"/>
                <w:sz w:val="20"/>
                <w:szCs w:val="20"/>
              </w:rPr>
              <w:t xml:space="preserve">Manejo de Excel y </w:t>
            </w:r>
            <w:proofErr w:type="spellStart"/>
            <w:r w:rsidR="007A3189" w:rsidRPr="00B1599B">
              <w:rPr>
                <w:rFonts w:asciiTheme="minorHAnsi" w:hAnsiTheme="minorHAnsi" w:cstheme="minorHAnsi"/>
                <w:bCs/>
                <w:color w:val="000000" w:themeColor="text1"/>
                <w:sz w:val="20"/>
                <w:szCs w:val="20"/>
              </w:rPr>
              <w:t>google</w:t>
            </w:r>
            <w:proofErr w:type="spellEnd"/>
            <w:r w:rsidR="007A3189" w:rsidRPr="00B1599B">
              <w:rPr>
                <w:rFonts w:asciiTheme="minorHAnsi" w:hAnsiTheme="minorHAnsi" w:cstheme="minorHAnsi"/>
                <w:bCs/>
                <w:color w:val="000000" w:themeColor="text1"/>
                <w:sz w:val="20"/>
                <w:szCs w:val="20"/>
              </w:rPr>
              <w:t xml:space="preserve"> </w:t>
            </w:r>
            <w:proofErr w:type="spellStart"/>
            <w:r w:rsidR="007A3189" w:rsidRPr="00B1599B">
              <w:rPr>
                <w:rFonts w:asciiTheme="minorHAnsi" w:hAnsiTheme="minorHAnsi" w:cstheme="minorHAnsi"/>
                <w:bCs/>
                <w:color w:val="000000" w:themeColor="text1"/>
                <w:sz w:val="20"/>
                <w:szCs w:val="20"/>
              </w:rPr>
              <w:t>sheet</w:t>
            </w:r>
            <w:proofErr w:type="spellEnd"/>
            <w:r w:rsidR="007A3189" w:rsidRPr="00B1599B">
              <w:rPr>
                <w:rFonts w:asciiTheme="minorHAnsi" w:hAnsiTheme="minorHAnsi" w:cstheme="minorHAnsi"/>
                <w:bCs/>
                <w:color w:val="000000" w:themeColor="text1"/>
                <w:sz w:val="20"/>
                <w:szCs w:val="20"/>
              </w:rPr>
              <w:t>: Creación de tablas dinámicas, segmentación de datos, creación de gráficas.</w:t>
            </w:r>
          </w:p>
          <w:p w14:paraId="28DD0B7A" w14:textId="557B29FF" w:rsidR="002A2BC9" w:rsidRPr="000C76A5" w:rsidRDefault="002A2BC9" w:rsidP="002A2BC9">
            <w:pPr>
              <w:rPr>
                <w:rFonts w:asciiTheme="minorHAnsi" w:hAnsiTheme="minorHAnsi" w:cstheme="minorHAnsi"/>
                <w:sz w:val="22"/>
                <w:szCs w:val="22"/>
              </w:rPr>
            </w:pPr>
          </w:p>
        </w:tc>
      </w:tr>
      <w:tr w:rsidR="0064372F" w:rsidRPr="000C76A5" w14:paraId="470469EE" w14:textId="77777777" w:rsidTr="000E1A5B">
        <w:trPr>
          <w:trHeight w:val="325"/>
        </w:trPr>
        <w:tc>
          <w:tcPr>
            <w:tcW w:w="2660" w:type="dxa"/>
            <w:gridSpan w:val="2"/>
            <w:vAlign w:val="center"/>
          </w:tcPr>
          <w:p w14:paraId="4C456079" w14:textId="0B8AD24B" w:rsidR="002A632A" w:rsidRPr="000C76A5" w:rsidRDefault="002A632A" w:rsidP="006E580C">
            <w:pPr>
              <w:jc w:val="center"/>
              <w:rPr>
                <w:rFonts w:asciiTheme="minorHAnsi" w:hAnsiTheme="minorHAnsi" w:cstheme="minorHAnsi"/>
                <w:b/>
                <w:sz w:val="22"/>
                <w:szCs w:val="22"/>
              </w:rPr>
            </w:pPr>
            <w:r w:rsidRPr="000C76A5">
              <w:rPr>
                <w:rFonts w:asciiTheme="minorHAnsi" w:hAnsiTheme="minorHAnsi" w:cstheme="minorHAnsi"/>
                <w:b/>
                <w:sz w:val="22"/>
                <w:szCs w:val="22"/>
              </w:rPr>
              <w:t>Criterios de evaluación</w:t>
            </w:r>
          </w:p>
        </w:tc>
        <w:tc>
          <w:tcPr>
            <w:tcW w:w="7938" w:type="dxa"/>
            <w:gridSpan w:val="8"/>
            <w:vAlign w:val="center"/>
          </w:tcPr>
          <w:p w14:paraId="38EFA6CB" w14:textId="562E0775" w:rsidR="007A3189" w:rsidRPr="007A3189" w:rsidRDefault="007A3189" w:rsidP="007A3189">
            <w:pPr>
              <w:pStyle w:val="Prrafodelista"/>
              <w:numPr>
                <w:ilvl w:val="0"/>
                <w:numId w:val="35"/>
              </w:numPr>
              <w:rPr>
                <w:rFonts w:asciiTheme="minorHAnsi" w:hAnsiTheme="minorHAnsi" w:cstheme="minorHAnsi"/>
                <w:bCs/>
                <w:color w:val="000000" w:themeColor="text1"/>
                <w:sz w:val="20"/>
                <w:szCs w:val="20"/>
              </w:rPr>
            </w:pPr>
            <w:bookmarkStart w:id="1" w:name="OLE_LINK8"/>
            <w:bookmarkStart w:id="2" w:name="OLE_LINK9"/>
            <w:r w:rsidRPr="007A3189">
              <w:rPr>
                <w:rFonts w:asciiTheme="minorHAnsi" w:hAnsiTheme="minorHAnsi" w:cstheme="minorHAnsi"/>
                <w:bCs/>
                <w:color w:val="000000" w:themeColor="text1"/>
                <w:sz w:val="20"/>
                <w:szCs w:val="20"/>
              </w:rPr>
              <w:t>Prueba de conocimiento: se realizará prueba de conocimiento según lo dispuesto en el perfil. La prueba tendrá una ponderación de 50 puntos.</w:t>
            </w:r>
          </w:p>
          <w:p w14:paraId="0862ED16" w14:textId="77777777" w:rsidR="007A3189" w:rsidRPr="007A3189" w:rsidRDefault="007A3189" w:rsidP="007A3189">
            <w:pPr>
              <w:pStyle w:val="Prrafodelista"/>
              <w:rPr>
                <w:rFonts w:asciiTheme="minorHAnsi" w:hAnsiTheme="minorHAnsi" w:cstheme="minorHAnsi"/>
                <w:color w:val="808080" w:themeColor="background1" w:themeShade="80"/>
                <w:sz w:val="20"/>
                <w:szCs w:val="20"/>
              </w:rPr>
            </w:pPr>
          </w:p>
          <w:p w14:paraId="5CDE8FEA" w14:textId="0617E9B2" w:rsidR="007A3189" w:rsidRPr="007A3189" w:rsidRDefault="007A3189" w:rsidP="007A3189">
            <w:pPr>
              <w:pStyle w:val="Prrafodelista"/>
              <w:numPr>
                <w:ilvl w:val="0"/>
                <w:numId w:val="35"/>
              </w:numPr>
              <w:rPr>
                <w:rFonts w:asciiTheme="minorHAnsi" w:hAnsiTheme="minorHAnsi" w:cstheme="minorHAnsi"/>
                <w:color w:val="000000" w:themeColor="text1"/>
                <w:sz w:val="20"/>
                <w:szCs w:val="20"/>
              </w:rPr>
            </w:pPr>
            <w:r w:rsidRPr="007A3189">
              <w:rPr>
                <w:rFonts w:asciiTheme="minorHAnsi" w:hAnsiTheme="minorHAnsi" w:cstheme="minorHAnsi"/>
                <w:color w:val="000000" w:themeColor="text1"/>
                <w:sz w:val="20"/>
                <w:szCs w:val="20"/>
              </w:rPr>
              <w:t xml:space="preserve">Promedio Académico: </w:t>
            </w:r>
            <w:r w:rsidRPr="007A3189">
              <w:rPr>
                <w:rFonts w:asciiTheme="minorHAnsi" w:hAnsiTheme="minorHAnsi" w:cstheme="minorHAnsi"/>
                <w:bCs/>
                <w:color w:val="000000" w:themeColor="text1"/>
                <w:sz w:val="20"/>
                <w:szCs w:val="20"/>
              </w:rPr>
              <w:t>Se asignarán 50 puntos al estudiante con promedio académico, los demás serán evaluados de forma proporcional.</w:t>
            </w:r>
          </w:p>
          <w:bookmarkEnd w:id="1"/>
          <w:bookmarkEnd w:id="2"/>
          <w:p w14:paraId="68A0A32C" w14:textId="77777777" w:rsidR="00BE6123" w:rsidRPr="00BE6123" w:rsidRDefault="00BE6123" w:rsidP="00BE6123">
            <w:pPr>
              <w:rPr>
                <w:rFonts w:asciiTheme="minorHAnsi" w:hAnsiTheme="minorHAnsi" w:cstheme="minorHAnsi"/>
                <w:color w:val="000000" w:themeColor="text1"/>
                <w:sz w:val="22"/>
                <w:szCs w:val="22"/>
              </w:rPr>
            </w:pPr>
          </w:p>
          <w:p w14:paraId="1C92CE63" w14:textId="7B9A9D16" w:rsidR="000708EA" w:rsidRPr="000C76A5" w:rsidRDefault="000708EA" w:rsidP="00110D6D">
            <w:pPr>
              <w:jc w:val="both"/>
              <w:rPr>
                <w:rFonts w:asciiTheme="minorHAnsi" w:hAnsiTheme="minorHAnsi" w:cstheme="minorHAnsi"/>
                <w:color w:val="7F7F7F" w:themeColor="text1" w:themeTint="80"/>
                <w:sz w:val="22"/>
                <w:szCs w:val="22"/>
              </w:rPr>
            </w:pPr>
            <w:r w:rsidRPr="00143E4D">
              <w:rPr>
                <w:rFonts w:asciiTheme="minorHAnsi" w:hAnsiTheme="minorHAnsi" w:cstheme="minorHAnsi"/>
                <w:color w:val="808080" w:themeColor="background1" w:themeShade="80"/>
                <w:sz w:val="20"/>
                <w:szCs w:val="20"/>
              </w:rPr>
              <w:t>NOTA: En caso de empate, se privilegiará a los estudiantes cuyos puntajes básicos de matrícula (P</w:t>
            </w:r>
            <w:r w:rsidR="008D4A5C" w:rsidRPr="00143E4D">
              <w:rPr>
                <w:rFonts w:asciiTheme="minorHAnsi" w:hAnsiTheme="minorHAnsi" w:cstheme="minorHAnsi"/>
                <w:color w:val="808080" w:themeColor="background1" w:themeShade="80"/>
                <w:sz w:val="20"/>
                <w:szCs w:val="20"/>
              </w:rPr>
              <w:t>.</w:t>
            </w:r>
            <w:r w:rsidRPr="00143E4D">
              <w:rPr>
                <w:rFonts w:asciiTheme="minorHAnsi" w:hAnsiTheme="minorHAnsi" w:cstheme="minorHAnsi"/>
                <w:color w:val="808080" w:themeColor="background1" w:themeShade="80"/>
                <w:sz w:val="20"/>
                <w:szCs w:val="20"/>
              </w:rPr>
              <w:t>B</w:t>
            </w:r>
            <w:r w:rsidR="008D4A5C" w:rsidRPr="00143E4D">
              <w:rPr>
                <w:rFonts w:asciiTheme="minorHAnsi" w:hAnsiTheme="minorHAnsi" w:cstheme="minorHAnsi"/>
                <w:color w:val="808080" w:themeColor="background1" w:themeShade="80"/>
                <w:sz w:val="20"/>
                <w:szCs w:val="20"/>
              </w:rPr>
              <w:t>.</w:t>
            </w:r>
            <w:r w:rsidRPr="00143E4D">
              <w:rPr>
                <w:rFonts w:asciiTheme="minorHAnsi" w:hAnsiTheme="minorHAnsi" w:cstheme="minorHAnsi"/>
                <w:color w:val="808080" w:themeColor="background1" w:themeShade="80"/>
                <w:sz w:val="20"/>
                <w:szCs w:val="20"/>
              </w:rPr>
              <w:t>M</w:t>
            </w:r>
            <w:r w:rsidR="008D4A5C" w:rsidRPr="00143E4D">
              <w:rPr>
                <w:rFonts w:asciiTheme="minorHAnsi" w:hAnsiTheme="minorHAnsi" w:cstheme="minorHAnsi"/>
                <w:color w:val="808080" w:themeColor="background1" w:themeShade="80"/>
                <w:sz w:val="20"/>
                <w:szCs w:val="20"/>
              </w:rPr>
              <w:t>.</w:t>
            </w:r>
            <w:r w:rsidRPr="00143E4D">
              <w:rPr>
                <w:rFonts w:asciiTheme="minorHAnsi" w:hAnsiTheme="minorHAnsi" w:cstheme="minorHAnsi"/>
                <w:color w:val="808080" w:themeColor="background1" w:themeShade="80"/>
                <w:sz w:val="20"/>
                <w:szCs w:val="20"/>
              </w:rPr>
              <w:t xml:space="preserve">) sean los más bajos dentro de los que se hayan presentado a </w:t>
            </w:r>
            <w:r w:rsidR="00110D6D" w:rsidRPr="00143E4D">
              <w:rPr>
                <w:rFonts w:asciiTheme="minorHAnsi" w:hAnsiTheme="minorHAnsi" w:cstheme="minorHAnsi"/>
                <w:color w:val="808080" w:themeColor="background1" w:themeShade="80"/>
                <w:sz w:val="20"/>
                <w:szCs w:val="20"/>
              </w:rPr>
              <w:t xml:space="preserve">la convocatoria correspondiente, siempre y cuando den cumplimiento a los requisitos establecidos. </w:t>
            </w:r>
          </w:p>
        </w:tc>
      </w:tr>
      <w:tr w:rsidR="0038297E" w:rsidRPr="000C76A5" w14:paraId="2D39F5E6" w14:textId="77777777" w:rsidTr="00AA3A6E">
        <w:trPr>
          <w:trHeight w:val="1611"/>
        </w:trPr>
        <w:tc>
          <w:tcPr>
            <w:tcW w:w="675" w:type="dxa"/>
            <w:vAlign w:val="center"/>
          </w:tcPr>
          <w:p w14:paraId="095A9F47" w14:textId="2D42DBEA" w:rsidR="0038297E" w:rsidRPr="000C76A5" w:rsidRDefault="0038297E" w:rsidP="006E580C">
            <w:pPr>
              <w:jc w:val="center"/>
              <w:rPr>
                <w:rFonts w:asciiTheme="minorHAnsi" w:hAnsiTheme="minorHAnsi" w:cstheme="minorHAnsi"/>
                <w:b/>
                <w:sz w:val="22"/>
                <w:szCs w:val="22"/>
              </w:rPr>
            </w:pPr>
            <w:bookmarkStart w:id="3" w:name="_Hlk65143755"/>
            <w:r w:rsidRPr="000C76A5">
              <w:rPr>
                <w:rFonts w:asciiTheme="minorHAnsi" w:hAnsiTheme="minorHAnsi" w:cstheme="minorHAnsi"/>
                <w:b/>
                <w:sz w:val="22"/>
                <w:szCs w:val="22"/>
              </w:rPr>
              <w:t>No.</w:t>
            </w:r>
          </w:p>
        </w:tc>
        <w:tc>
          <w:tcPr>
            <w:tcW w:w="1985" w:type="dxa"/>
            <w:vAlign w:val="center"/>
          </w:tcPr>
          <w:p w14:paraId="706B56B9" w14:textId="06C01A99" w:rsidR="0038297E" w:rsidRPr="000C76A5" w:rsidRDefault="0038297E" w:rsidP="006E580C">
            <w:pPr>
              <w:jc w:val="center"/>
              <w:rPr>
                <w:rFonts w:asciiTheme="minorHAnsi" w:hAnsiTheme="minorHAnsi" w:cstheme="minorHAnsi"/>
                <w:b/>
                <w:sz w:val="22"/>
                <w:szCs w:val="22"/>
              </w:rPr>
            </w:pPr>
            <w:r w:rsidRPr="000C76A5">
              <w:rPr>
                <w:rFonts w:asciiTheme="minorHAnsi" w:hAnsiTheme="minorHAnsi" w:cstheme="minorHAnsi"/>
                <w:b/>
                <w:sz w:val="22"/>
                <w:szCs w:val="22"/>
              </w:rPr>
              <w:t>Identificación</w:t>
            </w:r>
          </w:p>
        </w:tc>
        <w:tc>
          <w:tcPr>
            <w:tcW w:w="1588" w:type="dxa"/>
            <w:vAlign w:val="center"/>
          </w:tcPr>
          <w:p w14:paraId="134AB993" w14:textId="6309C051" w:rsidR="0038297E" w:rsidRPr="0038297E" w:rsidRDefault="007A3189" w:rsidP="0064372F">
            <w:pPr>
              <w:jc w:val="center"/>
              <w:rPr>
                <w:rFonts w:asciiTheme="minorHAnsi" w:hAnsiTheme="minorHAnsi" w:cstheme="minorHAnsi"/>
                <w:bCs/>
                <w:color w:val="7F7F7F" w:themeColor="text1" w:themeTint="80"/>
                <w:sz w:val="20"/>
                <w:szCs w:val="20"/>
              </w:rPr>
            </w:pPr>
            <w:r>
              <w:rPr>
                <w:rFonts w:asciiTheme="minorHAnsi" w:hAnsiTheme="minorHAnsi" w:cstheme="minorHAnsi"/>
                <w:bCs/>
                <w:color w:val="000000" w:themeColor="text1"/>
                <w:sz w:val="20"/>
                <w:szCs w:val="20"/>
              </w:rPr>
              <w:t>Prueba de conocimiento</w:t>
            </w:r>
          </w:p>
        </w:tc>
        <w:tc>
          <w:tcPr>
            <w:tcW w:w="1276" w:type="dxa"/>
            <w:vAlign w:val="center"/>
          </w:tcPr>
          <w:p w14:paraId="791C2FCB" w14:textId="417D6C18" w:rsidR="0038297E" w:rsidRPr="0038297E" w:rsidRDefault="0038297E" w:rsidP="00C868B4">
            <w:pPr>
              <w:jc w:val="center"/>
              <w:rPr>
                <w:rFonts w:asciiTheme="minorHAnsi" w:hAnsiTheme="minorHAnsi" w:cstheme="minorHAnsi"/>
                <w:bCs/>
                <w:color w:val="000000" w:themeColor="text1"/>
                <w:sz w:val="20"/>
                <w:szCs w:val="20"/>
              </w:rPr>
            </w:pPr>
            <w:r w:rsidRPr="0038297E">
              <w:rPr>
                <w:rFonts w:asciiTheme="minorHAnsi" w:hAnsiTheme="minorHAnsi" w:cstheme="minorHAnsi"/>
                <w:bCs/>
                <w:color w:val="000000" w:themeColor="text1"/>
                <w:sz w:val="20"/>
                <w:szCs w:val="20"/>
              </w:rPr>
              <w:t>Calificación Asignada</w:t>
            </w:r>
          </w:p>
        </w:tc>
        <w:tc>
          <w:tcPr>
            <w:tcW w:w="1134" w:type="dxa"/>
            <w:vAlign w:val="center"/>
          </w:tcPr>
          <w:p w14:paraId="5724E885" w14:textId="6FD3814D" w:rsidR="0038297E" w:rsidRPr="0038297E" w:rsidRDefault="00D14895" w:rsidP="00C868B4">
            <w:pPr>
              <w:jc w:val="center"/>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Promedio académico</w:t>
            </w:r>
          </w:p>
        </w:tc>
        <w:tc>
          <w:tcPr>
            <w:tcW w:w="850" w:type="dxa"/>
            <w:vAlign w:val="center"/>
          </w:tcPr>
          <w:p w14:paraId="3DF92BE1" w14:textId="7C25ADD8" w:rsidR="0038297E" w:rsidRPr="0038297E" w:rsidRDefault="0038297E" w:rsidP="00C868B4">
            <w:pPr>
              <w:jc w:val="center"/>
              <w:rPr>
                <w:rFonts w:asciiTheme="minorHAnsi" w:hAnsiTheme="minorHAnsi" w:cstheme="minorHAnsi"/>
                <w:bCs/>
                <w:color w:val="000000" w:themeColor="text1"/>
                <w:sz w:val="20"/>
                <w:szCs w:val="20"/>
              </w:rPr>
            </w:pPr>
            <w:r w:rsidRPr="0038297E">
              <w:rPr>
                <w:rFonts w:asciiTheme="minorHAnsi" w:hAnsiTheme="minorHAnsi" w:cstheme="minorHAnsi"/>
                <w:bCs/>
                <w:color w:val="000000" w:themeColor="text1"/>
                <w:sz w:val="20"/>
                <w:szCs w:val="20"/>
              </w:rPr>
              <w:t>Calificación asignada</w:t>
            </w:r>
          </w:p>
        </w:tc>
        <w:tc>
          <w:tcPr>
            <w:tcW w:w="851" w:type="dxa"/>
            <w:vAlign w:val="center"/>
          </w:tcPr>
          <w:p w14:paraId="264A084B" w14:textId="7DC95102" w:rsidR="0038297E" w:rsidRPr="0038297E" w:rsidRDefault="0038297E" w:rsidP="002A632A">
            <w:pPr>
              <w:rPr>
                <w:rFonts w:asciiTheme="minorHAnsi" w:hAnsiTheme="minorHAnsi" w:cstheme="minorHAnsi"/>
                <w:bCs/>
                <w:color w:val="7F7F7F" w:themeColor="text1" w:themeTint="80"/>
                <w:sz w:val="20"/>
                <w:szCs w:val="20"/>
              </w:rPr>
            </w:pPr>
            <w:r w:rsidRPr="0038297E">
              <w:rPr>
                <w:rFonts w:asciiTheme="minorHAnsi" w:hAnsiTheme="minorHAnsi" w:cstheme="minorHAnsi"/>
                <w:bCs/>
                <w:sz w:val="20"/>
                <w:szCs w:val="20"/>
              </w:rPr>
              <w:t>Total</w:t>
            </w:r>
          </w:p>
        </w:tc>
        <w:tc>
          <w:tcPr>
            <w:tcW w:w="2239" w:type="dxa"/>
            <w:gridSpan w:val="3"/>
            <w:vAlign w:val="center"/>
          </w:tcPr>
          <w:p w14:paraId="60EADD55" w14:textId="4BD14DD6" w:rsidR="0038297E" w:rsidRPr="0038297E" w:rsidRDefault="0038297E" w:rsidP="000E1A5B">
            <w:pPr>
              <w:jc w:val="center"/>
              <w:rPr>
                <w:rFonts w:asciiTheme="minorHAnsi" w:hAnsiTheme="minorHAnsi" w:cstheme="minorHAnsi"/>
                <w:bCs/>
                <w:color w:val="7F7F7F" w:themeColor="text1" w:themeTint="80"/>
                <w:sz w:val="20"/>
                <w:szCs w:val="20"/>
              </w:rPr>
            </w:pPr>
            <w:r w:rsidRPr="0038297E">
              <w:rPr>
                <w:rFonts w:asciiTheme="minorHAnsi" w:hAnsiTheme="minorHAnsi" w:cstheme="minorHAnsi"/>
                <w:bCs/>
                <w:sz w:val="20"/>
                <w:szCs w:val="20"/>
              </w:rPr>
              <w:t>Resultado de la Convocatoria</w:t>
            </w:r>
          </w:p>
        </w:tc>
      </w:tr>
      <w:tr w:rsidR="00245231" w:rsidRPr="000C76A5" w14:paraId="52E9F976" w14:textId="77777777" w:rsidTr="00AA3A6E">
        <w:trPr>
          <w:trHeight w:val="325"/>
        </w:trPr>
        <w:tc>
          <w:tcPr>
            <w:tcW w:w="675" w:type="dxa"/>
            <w:vAlign w:val="center"/>
          </w:tcPr>
          <w:p w14:paraId="4DD7DD91" w14:textId="674AB7C9" w:rsidR="00245231" w:rsidRPr="000C76A5" w:rsidRDefault="00245231" w:rsidP="00245231">
            <w:pPr>
              <w:jc w:val="center"/>
              <w:rPr>
                <w:rFonts w:asciiTheme="minorHAnsi" w:hAnsiTheme="minorHAnsi" w:cstheme="minorHAnsi"/>
                <w:b/>
                <w:sz w:val="22"/>
                <w:szCs w:val="22"/>
              </w:rPr>
            </w:pPr>
            <w:r>
              <w:rPr>
                <w:rFonts w:ascii="Calibri" w:hAnsi="Calibri"/>
                <w:color w:val="000000"/>
                <w:sz w:val="22"/>
                <w:szCs w:val="22"/>
              </w:rPr>
              <w:t>1</w:t>
            </w:r>
          </w:p>
        </w:tc>
        <w:tc>
          <w:tcPr>
            <w:tcW w:w="1985" w:type="dxa"/>
            <w:vAlign w:val="center"/>
          </w:tcPr>
          <w:p w14:paraId="6D5BD831" w14:textId="1EDDFADC" w:rsidR="00245231" w:rsidRPr="000C76A5" w:rsidRDefault="007A3189" w:rsidP="00245231">
            <w:pPr>
              <w:jc w:val="center"/>
              <w:rPr>
                <w:rFonts w:asciiTheme="minorHAnsi" w:hAnsiTheme="minorHAnsi" w:cstheme="minorHAnsi"/>
                <w:b/>
                <w:sz w:val="22"/>
                <w:szCs w:val="22"/>
              </w:rPr>
            </w:pPr>
            <w:r>
              <w:rPr>
                <w:rFonts w:ascii="_˛†Ç˛" w:hAnsi="_˛†Ç˛" w:cs="_˛†Ç˛"/>
                <w:sz w:val="22"/>
                <w:szCs w:val="22"/>
                <w:lang w:eastAsia="es-CO"/>
              </w:rPr>
              <w:t>1063299631</w:t>
            </w:r>
          </w:p>
        </w:tc>
        <w:tc>
          <w:tcPr>
            <w:tcW w:w="1588" w:type="dxa"/>
            <w:vAlign w:val="center"/>
          </w:tcPr>
          <w:p w14:paraId="49748F5A" w14:textId="79BAFD7C" w:rsidR="00245231" w:rsidRPr="000C76A5" w:rsidRDefault="007A3189" w:rsidP="00245231">
            <w:pPr>
              <w:jc w:val="center"/>
              <w:rPr>
                <w:rFonts w:asciiTheme="minorHAnsi" w:hAnsiTheme="minorHAnsi" w:cstheme="minorHAnsi"/>
                <w:b/>
                <w:sz w:val="22"/>
                <w:szCs w:val="22"/>
              </w:rPr>
            </w:pPr>
            <w:r>
              <w:rPr>
                <w:rFonts w:asciiTheme="minorHAnsi" w:hAnsiTheme="minorHAnsi" w:cstheme="minorHAnsi"/>
                <w:b/>
                <w:sz w:val="22"/>
                <w:szCs w:val="22"/>
              </w:rPr>
              <w:t>4.0</w:t>
            </w:r>
          </w:p>
        </w:tc>
        <w:tc>
          <w:tcPr>
            <w:tcW w:w="1276" w:type="dxa"/>
            <w:vAlign w:val="center"/>
          </w:tcPr>
          <w:p w14:paraId="48A1D207" w14:textId="7F339A7F" w:rsidR="00245231" w:rsidRPr="000C76A5" w:rsidRDefault="007A3189" w:rsidP="00245231">
            <w:pPr>
              <w:jc w:val="center"/>
              <w:rPr>
                <w:rFonts w:asciiTheme="minorHAnsi" w:hAnsiTheme="minorHAnsi" w:cstheme="minorHAnsi"/>
                <w:b/>
                <w:sz w:val="22"/>
                <w:szCs w:val="22"/>
              </w:rPr>
            </w:pPr>
            <w:r>
              <w:rPr>
                <w:rFonts w:asciiTheme="minorHAnsi" w:hAnsiTheme="minorHAnsi" w:cstheme="minorHAnsi"/>
                <w:b/>
                <w:sz w:val="22"/>
                <w:szCs w:val="22"/>
              </w:rPr>
              <w:t>40</w:t>
            </w:r>
          </w:p>
        </w:tc>
        <w:tc>
          <w:tcPr>
            <w:tcW w:w="1134" w:type="dxa"/>
            <w:vAlign w:val="center"/>
          </w:tcPr>
          <w:p w14:paraId="0F8339FA" w14:textId="5EAEFF09" w:rsidR="00245231" w:rsidRPr="000C76A5" w:rsidRDefault="007A3189" w:rsidP="00245231">
            <w:pPr>
              <w:jc w:val="center"/>
              <w:rPr>
                <w:rFonts w:asciiTheme="minorHAnsi" w:hAnsiTheme="minorHAnsi" w:cstheme="minorHAnsi"/>
                <w:b/>
                <w:sz w:val="22"/>
                <w:szCs w:val="22"/>
              </w:rPr>
            </w:pPr>
            <w:r>
              <w:rPr>
                <w:rFonts w:asciiTheme="minorHAnsi" w:hAnsiTheme="minorHAnsi" w:cstheme="minorHAnsi"/>
                <w:b/>
                <w:sz w:val="22"/>
                <w:szCs w:val="22"/>
              </w:rPr>
              <w:t>3.7</w:t>
            </w:r>
          </w:p>
        </w:tc>
        <w:tc>
          <w:tcPr>
            <w:tcW w:w="850" w:type="dxa"/>
            <w:vAlign w:val="center"/>
          </w:tcPr>
          <w:p w14:paraId="353C6C46" w14:textId="167CBDBA" w:rsidR="00245231" w:rsidRPr="000C76A5" w:rsidRDefault="007A3189" w:rsidP="00245231">
            <w:pPr>
              <w:jc w:val="center"/>
              <w:rPr>
                <w:rFonts w:asciiTheme="minorHAnsi" w:hAnsiTheme="minorHAnsi" w:cstheme="minorHAnsi"/>
                <w:b/>
                <w:sz w:val="22"/>
                <w:szCs w:val="22"/>
              </w:rPr>
            </w:pPr>
            <w:r>
              <w:rPr>
                <w:rFonts w:asciiTheme="minorHAnsi" w:hAnsiTheme="minorHAnsi" w:cstheme="minorHAnsi"/>
                <w:b/>
                <w:sz w:val="22"/>
                <w:szCs w:val="22"/>
              </w:rPr>
              <w:t>50</w:t>
            </w:r>
          </w:p>
        </w:tc>
        <w:tc>
          <w:tcPr>
            <w:tcW w:w="851" w:type="dxa"/>
            <w:vAlign w:val="center"/>
          </w:tcPr>
          <w:p w14:paraId="3853D2DC" w14:textId="0A5703BC" w:rsidR="00245231" w:rsidRPr="000C76A5" w:rsidRDefault="007A3189" w:rsidP="00245231">
            <w:pPr>
              <w:jc w:val="center"/>
              <w:rPr>
                <w:rFonts w:asciiTheme="minorHAnsi" w:hAnsiTheme="minorHAnsi" w:cstheme="minorHAnsi"/>
                <w:b/>
                <w:sz w:val="22"/>
                <w:szCs w:val="22"/>
              </w:rPr>
            </w:pPr>
            <w:r>
              <w:rPr>
                <w:rFonts w:asciiTheme="minorHAnsi" w:hAnsiTheme="minorHAnsi" w:cstheme="minorHAnsi"/>
                <w:b/>
                <w:sz w:val="22"/>
                <w:szCs w:val="22"/>
              </w:rPr>
              <w:t>90</w:t>
            </w:r>
          </w:p>
        </w:tc>
        <w:tc>
          <w:tcPr>
            <w:tcW w:w="2239" w:type="dxa"/>
            <w:gridSpan w:val="3"/>
            <w:vAlign w:val="center"/>
          </w:tcPr>
          <w:p w14:paraId="3DC89431" w14:textId="43A565F5" w:rsidR="00245231" w:rsidRPr="000C76A5" w:rsidRDefault="00245231" w:rsidP="00245231">
            <w:pPr>
              <w:jc w:val="center"/>
              <w:rPr>
                <w:rFonts w:asciiTheme="minorHAnsi" w:hAnsiTheme="minorHAnsi" w:cstheme="minorHAnsi"/>
                <w:b/>
                <w:sz w:val="22"/>
                <w:szCs w:val="22"/>
              </w:rPr>
            </w:pPr>
            <w:r>
              <w:rPr>
                <w:rFonts w:ascii="Calibri" w:hAnsi="Calibri"/>
                <w:color w:val="000000"/>
                <w:sz w:val="22"/>
                <w:szCs w:val="22"/>
              </w:rPr>
              <w:t>Seleccionado</w:t>
            </w:r>
          </w:p>
        </w:tc>
      </w:tr>
      <w:tr w:rsidR="00702A9D" w:rsidRPr="000C76A5" w14:paraId="5CD7C338" w14:textId="77777777" w:rsidTr="00AA3A6E">
        <w:trPr>
          <w:trHeight w:val="325"/>
        </w:trPr>
        <w:tc>
          <w:tcPr>
            <w:tcW w:w="675" w:type="dxa"/>
            <w:vAlign w:val="center"/>
          </w:tcPr>
          <w:p w14:paraId="6A93824D" w14:textId="0CD7B024" w:rsidR="00702A9D" w:rsidRDefault="00702A9D" w:rsidP="00245231">
            <w:pPr>
              <w:jc w:val="center"/>
              <w:rPr>
                <w:rFonts w:ascii="Calibri" w:hAnsi="Calibri"/>
                <w:color w:val="000000"/>
                <w:sz w:val="22"/>
                <w:szCs w:val="22"/>
              </w:rPr>
            </w:pPr>
            <w:r>
              <w:rPr>
                <w:rFonts w:ascii="Calibri" w:hAnsi="Calibri"/>
                <w:color w:val="000000"/>
                <w:sz w:val="22"/>
                <w:szCs w:val="22"/>
              </w:rPr>
              <w:t>2</w:t>
            </w:r>
          </w:p>
        </w:tc>
        <w:tc>
          <w:tcPr>
            <w:tcW w:w="1985" w:type="dxa"/>
            <w:vAlign w:val="center"/>
          </w:tcPr>
          <w:p w14:paraId="37FAC2FA" w14:textId="5BD09AE6" w:rsidR="00702A9D" w:rsidRPr="000C76A5" w:rsidRDefault="00702A9D" w:rsidP="00245231">
            <w:pPr>
              <w:jc w:val="center"/>
              <w:rPr>
                <w:rFonts w:asciiTheme="minorHAnsi" w:hAnsiTheme="minorHAnsi" w:cstheme="minorHAnsi"/>
                <w:b/>
                <w:sz w:val="22"/>
                <w:szCs w:val="22"/>
              </w:rPr>
            </w:pPr>
          </w:p>
        </w:tc>
        <w:tc>
          <w:tcPr>
            <w:tcW w:w="1588" w:type="dxa"/>
            <w:vAlign w:val="center"/>
          </w:tcPr>
          <w:p w14:paraId="2A16C617" w14:textId="3D8EEFD8" w:rsidR="00702A9D" w:rsidRPr="000C76A5" w:rsidRDefault="00702A9D" w:rsidP="00245231">
            <w:pPr>
              <w:jc w:val="center"/>
              <w:rPr>
                <w:rFonts w:asciiTheme="minorHAnsi" w:hAnsiTheme="minorHAnsi" w:cstheme="minorHAnsi"/>
                <w:b/>
                <w:sz w:val="22"/>
                <w:szCs w:val="22"/>
              </w:rPr>
            </w:pPr>
          </w:p>
        </w:tc>
        <w:tc>
          <w:tcPr>
            <w:tcW w:w="1276" w:type="dxa"/>
            <w:vAlign w:val="center"/>
          </w:tcPr>
          <w:p w14:paraId="46BA2EF5" w14:textId="77777777" w:rsidR="00702A9D" w:rsidRPr="000C76A5" w:rsidRDefault="00702A9D" w:rsidP="00245231">
            <w:pPr>
              <w:jc w:val="center"/>
              <w:rPr>
                <w:rFonts w:asciiTheme="minorHAnsi" w:hAnsiTheme="minorHAnsi" w:cstheme="minorHAnsi"/>
                <w:b/>
                <w:sz w:val="22"/>
                <w:szCs w:val="22"/>
              </w:rPr>
            </w:pPr>
          </w:p>
        </w:tc>
        <w:tc>
          <w:tcPr>
            <w:tcW w:w="1134" w:type="dxa"/>
            <w:vAlign w:val="center"/>
          </w:tcPr>
          <w:p w14:paraId="6FA8353B" w14:textId="77777777" w:rsidR="00702A9D" w:rsidRPr="000C76A5" w:rsidRDefault="00702A9D" w:rsidP="00245231">
            <w:pPr>
              <w:jc w:val="center"/>
              <w:rPr>
                <w:rFonts w:asciiTheme="minorHAnsi" w:hAnsiTheme="minorHAnsi" w:cstheme="minorHAnsi"/>
                <w:b/>
                <w:sz w:val="22"/>
                <w:szCs w:val="22"/>
              </w:rPr>
            </w:pPr>
          </w:p>
        </w:tc>
        <w:tc>
          <w:tcPr>
            <w:tcW w:w="850" w:type="dxa"/>
            <w:vAlign w:val="center"/>
          </w:tcPr>
          <w:p w14:paraId="230F1C89" w14:textId="77777777" w:rsidR="00702A9D" w:rsidRPr="000C76A5" w:rsidRDefault="00702A9D" w:rsidP="00245231">
            <w:pPr>
              <w:jc w:val="center"/>
              <w:rPr>
                <w:rFonts w:asciiTheme="minorHAnsi" w:hAnsiTheme="minorHAnsi" w:cstheme="minorHAnsi"/>
                <w:b/>
                <w:sz w:val="22"/>
                <w:szCs w:val="22"/>
              </w:rPr>
            </w:pPr>
          </w:p>
        </w:tc>
        <w:tc>
          <w:tcPr>
            <w:tcW w:w="851" w:type="dxa"/>
            <w:vAlign w:val="center"/>
          </w:tcPr>
          <w:p w14:paraId="15C6703D" w14:textId="77777777" w:rsidR="00702A9D" w:rsidRPr="000C76A5" w:rsidRDefault="00702A9D" w:rsidP="00245231">
            <w:pPr>
              <w:jc w:val="center"/>
              <w:rPr>
                <w:rFonts w:asciiTheme="minorHAnsi" w:hAnsiTheme="minorHAnsi" w:cstheme="minorHAnsi"/>
                <w:b/>
                <w:sz w:val="22"/>
                <w:szCs w:val="22"/>
              </w:rPr>
            </w:pPr>
          </w:p>
        </w:tc>
        <w:tc>
          <w:tcPr>
            <w:tcW w:w="2239" w:type="dxa"/>
            <w:gridSpan w:val="3"/>
            <w:vAlign w:val="center"/>
          </w:tcPr>
          <w:p w14:paraId="78CC9E09" w14:textId="2F93FFFF" w:rsidR="00702A9D" w:rsidRDefault="00702A9D" w:rsidP="00245231">
            <w:pPr>
              <w:jc w:val="center"/>
              <w:rPr>
                <w:rFonts w:ascii="Calibri" w:hAnsi="Calibri"/>
                <w:color w:val="000000"/>
                <w:sz w:val="22"/>
                <w:szCs w:val="22"/>
              </w:rPr>
            </w:pPr>
          </w:p>
        </w:tc>
      </w:tr>
      <w:bookmarkEnd w:id="3"/>
    </w:tbl>
    <w:p w14:paraId="23FBFB70" w14:textId="17CD6825" w:rsidR="007F7EDF" w:rsidRPr="000C76A5" w:rsidRDefault="007F7EDF" w:rsidP="007F7EDF">
      <w:pPr>
        <w:jc w:val="both"/>
        <w:rPr>
          <w:rFonts w:asciiTheme="minorHAnsi" w:hAnsiTheme="minorHAnsi" w:cstheme="minorHAnsi"/>
          <w:color w:val="FF0000"/>
          <w:sz w:val="22"/>
          <w:szCs w:val="22"/>
        </w:rPr>
      </w:pPr>
    </w:p>
    <w:p w14:paraId="3E2113BB" w14:textId="77777777" w:rsidR="000708EA" w:rsidRPr="000C76A5" w:rsidRDefault="000708EA" w:rsidP="007F7EDF">
      <w:pPr>
        <w:jc w:val="both"/>
        <w:rPr>
          <w:rFonts w:asciiTheme="minorHAnsi" w:hAnsiTheme="minorHAnsi" w:cstheme="minorHAnsi"/>
          <w:color w:val="FF0000"/>
          <w:sz w:val="22"/>
          <w:szCs w:val="22"/>
        </w:rPr>
      </w:pPr>
    </w:p>
    <w:p w14:paraId="6AD57209" w14:textId="55238D1A" w:rsidR="003E7394" w:rsidRDefault="003E7394" w:rsidP="003E7394">
      <w:pPr>
        <w:jc w:val="both"/>
        <w:rPr>
          <w:rFonts w:asciiTheme="minorHAnsi" w:hAnsiTheme="minorHAnsi" w:cstheme="minorHAnsi"/>
          <w:sz w:val="22"/>
          <w:szCs w:val="22"/>
        </w:rPr>
      </w:pPr>
    </w:p>
    <w:p w14:paraId="4FE90924" w14:textId="77777777" w:rsidR="008B166E" w:rsidRPr="000C76A5" w:rsidRDefault="008B166E" w:rsidP="003E7394">
      <w:pPr>
        <w:jc w:val="both"/>
        <w:rPr>
          <w:rFonts w:asciiTheme="minorHAnsi" w:hAnsiTheme="minorHAnsi" w:cstheme="minorHAnsi"/>
          <w:sz w:val="22"/>
          <w:szCs w:val="22"/>
        </w:rPr>
      </w:pPr>
    </w:p>
    <w:p w14:paraId="16F1149E" w14:textId="77777777" w:rsidR="00050420" w:rsidRDefault="00050420" w:rsidP="00E0635A">
      <w:pPr>
        <w:jc w:val="center"/>
        <w:rPr>
          <w:rFonts w:asciiTheme="minorHAnsi" w:hAnsiTheme="minorHAnsi" w:cstheme="minorHAnsi"/>
          <w:sz w:val="22"/>
          <w:szCs w:val="22"/>
        </w:rPr>
      </w:pPr>
    </w:p>
    <w:p w14:paraId="4C7D8B56" w14:textId="77777777" w:rsidR="00050420" w:rsidRDefault="00050420" w:rsidP="00E0635A">
      <w:pPr>
        <w:jc w:val="center"/>
        <w:rPr>
          <w:rFonts w:asciiTheme="minorHAnsi" w:hAnsiTheme="minorHAnsi" w:cstheme="minorHAnsi"/>
          <w:sz w:val="22"/>
          <w:szCs w:val="22"/>
        </w:rPr>
      </w:pPr>
    </w:p>
    <w:p w14:paraId="106CB158" w14:textId="39B0BE33" w:rsidR="004076EF" w:rsidRPr="000C76A5" w:rsidRDefault="00F336C1" w:rsidP="00E0635A">
      <w:pPr>
        <w:jc w:val="center"/>
        <w:rPr>
          <w:rFonts w:asciiTheme="minorHAnsi" w:hAnsiTheme="minorHAnsi" w:cstheme="minorHAnsi"/>
          <w:color w:val="7F7F7F" w:themeColor="text1" w:themeTint="80"/>
          <w:sz w:val="22"/>
          <w:szCs w:val="22"/>
        </w:rPr>
      </w:pPr>
      <w:r w:rsidRPr="000C76A5">
        <w:rPr>
          <w:rFonts w:asciiTheme="minorHAnsi" w:hAnsiTheme="minorHAnsi" w:cstheme="minorHAnsi"/>
          <w:noProof/>
          <w:sz w:val="22"/>
          <w:szCs w:val="22"/>
          <w:lang w:val="es-CO" w:eastAsia="es-CO"/>
        </w:rPr>
        <w:lastRenderedPageBreak/>
        <mc:AlternateContent>
          <mc:Choice Requires="wps">
            <w:drawing>
              <wp:anchor distT="0" distB="0" distL="114300" distR="114300" simplePos="0" relativeHeight="251658239" behindDoc="0" locked="0" layoutInCell="1" allowOverlap="1" wp14:anchorId="3976CD92" wp14:editId="0A514120">
                <wp:simplePos x="0" y="0"/>
                <wp:positionH relativeFrom="margin">
                  <wp:posOffset>-82685</wp:posOffset>
                </wp:positionH>
                <wp:positionV relativeFrom="paragraph">
                  <wp:posOffset>62215</wp:posOffset>
                </wp:positionV>
                <wp:extent cx="2799080" cy="914941"/>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799080" cy="9149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2E14A5" w14:textId="66863DA3" w:rsidR="007F7EDF" w:rsidRPr="000C76A5" w:rsidRDefault="00BE6123"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_________________________________________</w:t>
                            </w:r>
                          </w:p>
                          <w:p w14:paraId="06D4A0EA" w14:textId="227BA013" w:rsidR="00B3507E" w:rsidRPr="000C76A5" w:rsidRDefault="002B06C0"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Fernando Jesús Guevara Carazas</w:t>
                            </w:r>
                          </w:p>
                          <w:p w14:paraId="1150EBC0" w14:textId="41A3AE58" w:rsidR="007F7EDF" w:rsidRPr="000C76A5" w:rsidRDefault="00BE6123"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Director del Proyecto</w:t>
                            </w:r>
                          </w:p>
                          <w:p w14:paraId="1C41366C" w14:textId="70A08352" w:rsidR="007F7EDF" w:rsidRPr="000C76A5" w:rsidRDefault="00BE6123"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 xml:space="preserve">Departamento de </w:t>
                            </w:r>
                            <w:r w:rsidR="002B06C0">
                              <w:rPr>
                                <w:rFonts w:asciiTheme="minorHAnsi" w:hAnsiTheme="minorHAnsi" w:cstheme="minorHAnsi"/>
                                <w:color w:val="7F7F7F" w:themeColor="text1" w:themeTint="80"/>
                                <w:sz w:val="20"/>
                                <w:szCs w:val="20"/>
                                <w:lang w:val="es-CO"/>
                              </w:rPr>
                              <w:t>Ingniería Mecánica</w:t>
                            </w:r>
                          </w:p>
                          <w:p w14:paraId="2DA2D8B3" w14:textId="3F426C50" w:rsidR="007F7EDF" w:rsidRPr="000C76A5" w:rsidRDefault="002B06C0" w:rsidP="007F7EDF">
                            <w:pPr>
                              <w:ind w:left="708" w:hanging="708"/>
                              <w:rPr>
                                <w:rFonts w:asciiTheme="minorHAnsi" w:hAnsiTheme="minorHAnsi" w:cstheme="minorHAnsi"/>
                                <w:color w:val="7F7F7F" w:themeColor="text1" w:themeTint="80"/>
                                <w:sz w:val="22"/>
                                <w:szCs w:val="22"/>
                                <w:lang w:val="es-CO"/>
                              </w:rPr>
                            </w:pPr>
                            <w:r>
                              <w:rPr>
                                <w:rFonts w:asciiTheme="minorHAnsi" w:hAnsiTheme="minorHAnsi" w:cstheme="minorHAnsi"/>
                                <w:color w:val="7F7F7F" w:themeColor="text1" w:themeTint="80"/>
                                <w:sz w:val="20"/>
                                <w:szCs w:val="20"/>
                                <w:lang w:val="es-CO"/>
                              </w:rPr>
                              <w:t>fjguevarac</w:t>
                            </w:r>
                            <w:r w:rsidR="00BE6123">
                              <w:rPr>
                                <w:rFonts w:asciiTheme="minorHAnsi" w:hAnsiTheme="minorHAnsi" w:cstheme="minorHAnsi"/>
                                <w:color w:val="7F7F7F" w:themeColor="text1" w:themeTint="80"/>
                                <w:sz w:val="20"/>
                                <w:szCs w:val="20"/>
                                <w:lang w:val="es-CO"/>
                              </w:rPr>
                              <w:t>@unal.edu.co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3976CD92" id="_x0000_t202" coordsize="21600,21600" o:spt="202" path="m,l,21600r21600,l21600,xe">
                <v:stroke joinstyle="miter"/>
                <v:path gradientshapeok="t" o:connecttype="rect"/>
              </v:shapetype>
              <v:shape id="2 Cuadro de texto" o:spid="_x0000_s1026" type="#_x0000_t202" style="position:absolute;left:0;text-align:left;margin-left:-6.5pt;margin-top:4.9pt;width:220.4pt;height:72.0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" fillcolor="white [3201]" stroked="f" strokeweight=".5pt">
                <v:textbox>
                  <w:txbxContent>
                    <w:p w14:paraId="142E14A5" w14:textId="66863DA3" w:rsidR="007F7EDF" w:rsidRPr="000C76A5" w:rsidRDefault="00BE6123"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_________________________________________</w:t>
                      </w:r>
                    </w:p>
                    <w:p w14:paraId="06D4A0EA" w14:textId="227BA013" w:rsidR="00B3507E" w:rsidRPr="000C76A5" w:rsidRDefault="002B06C0"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Fernando Jesús Guevara Carazas</w:t>
                      </w:r>
                    </w:p>
                    <w:p w14:paraId="1150EBC0" w14:textId="41A3AE58" w:rsidR="007F7EDF" w:rsidRPr="000C76A5" w:rsidRDefault="00BE6123"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Director del Proyecto</w:t>
                      </w:r>
                    </w:p>
                    <w:p w14:paraId="1C41366C" w14:textId="70A08352" w:rsidR="007F7EDF" w:rsidRPr="000C76A5" w:rsidRDefault="00BE6123"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 xml:space="preserve">Departamento de </w:t>
                      </w:r>
                      <w:r w:rsidR="002B06C0">
                        <w:rPr>
                          <w:rFonts w:asciiTheme="minorHAnsi" w:hAnsiTheme="minorHAnsi" w:cstheme="minorHAnsi"/>
                          <w:color w:val="7F7F7F" w:themeColor="text1" w:themeTint="80"/>
                          <w:sz w:val="20"/>
                          <w:szCs w:val="20"/>
                          <w:lang w:val="es-CO"/>
                        </w:rPr>
                        <w:t>Ingniería Mecánica</w:t>
                      </w:r>
                    </w:p>
                    <w:p w14:paraId="2DA2D8B3" w14:textId="3F426C50" w:rsidR="007F7EDF" w:rsidRPr="000C76A5" w:rsidRDefault="002B06C0" w:rsidP="007F7EDF">
                      <w:pPr>
                        <w:ind w:left="708" w:hanging="708"/>
                        <w:rPr>
                          <w:rFonts w:asciiTheme="minorHAnsi" w:hAnsiTheme="minorHAnsi" w:cstheme="minorHAnsi"/>
                          <w:color w:val="7F7F7F" w:themeColor="text1" w:themeTint="80"/>
                          <w:sz w:val="22"/>
                          <w:szCs w:val="22"/>
                          <w:lang w:val="es-CO"/>
                        </w:rPr>
                      </w:pPr>
                      <w:r>
                        <w:rPr>
                          <w:rFonts w:asciiTheme="minorHAnsi" w:hAnsiTheme="minorHAnsi" w:cstheme="minorHAnsi"/>
                          <w:color w:val="7F7F7F" w:themeColor="text1" w:themeTint="80"/>
                          <w:sz w:val="20"/>
                          <w:szCs w:val="20"/>
                          <w:lang w:val="es-CO"/>
                        </w:rPr>
                        <w:t>fjguevarac</w:t>
                      </w:r>
                      <w:r w:rsidR="00BE6123">
                        <w:rPr>
                          <w:rFonts w:asciiTheme="minorHAnsi" w:hAnsiTheme="minorHAnsi" w:cstheme="minorHAnsi"/>
                          <w:color w:val="7F7F7F" w:themeColor="text1" w:themeTint="80"/>
                          <w:sz w:val="20"/>
                          <w:szCs w:val="20"/>
                          <w:lang w:val="es-CO"/>
                        </w:rPr>
                        <w:t>@unal.edu.co</w:t>
                      </w:r>
                    </w:p>
                  </w:txbxContent>
                </v:textbox>
                <w10:wrap anchorx="margin"/>
              </v:shape>
            </w:pict>
          </mc:Fallback>
        </mc:AlternateContent>
      </w:r>
      <w:r w:rsidR="00B3507E" w:rsidRPr="000C76A5">
        <w:rPr>
          <w:rFonts w:asciiTheme="minorHAnsi" w:hAnsiTheme="minorHAnsi" w:cstheme="minorHAnsi"/>
          <w:color w:val="7F7F7F" w:themeColor="text1" w:themeTint="80"/>
          <w:sz w:val="22"/>
          <w:szCs w:val="22"/>
        </w:rPr>
        <w:t xml:space="preserve">  </w:t>
      </w:r>
    </w:p>
    <w:p w14:paraId="1D34CCE7" w14:textId="4784DBD1" w:rsidR="004076EF" w:rsidRPr="000C76A5" w:rsidRDefault="00B3507E" w:rsidP="004076EF">
      <w:pPr>
        <w:jc w:val="center"/>
        <w:rPr>
          <w:rFonts w:asciiTheme="minorHAnsi" w:hAnsiTheme="minorHAnsi" w:cstheme="minorHAnsi"/>
          <w:color w:val="7F7F7F" w:themeColor="text1" w:themeTint="80"/>
          <w:sz w:val="22"/>
          <w:szCs w:val="22"/>
        </w:rPr>
      </w:pPr>
      <w:r w:rsidRPr="000C76A5">
        <w:rPr>
          <w:rFonts w:asciiTheme="minorHAnsi" w:hAnsiTheme="minorHAnsi" w:cstheme="minorHAnsi"/>
          <w:color w:val="7F7F7F" w:themeColor="text1" w:themeTint="80"/>
          <w:sz w:val="22"/>
          <w:szCs w:val="22"/>
        </w:rPr>
        <w:t xml:space="preserve"> </w:t>
      </w:r>
    </w:p>
    <w:p w14:paraId="3CF77153" w14:textId="5D5F5326" w:rsidR="00B3507E" w:rsidRPr="000C76A5" w:rsidRDefault="00B3507E" w:rsidP="004076EF">
      <w:pPr>
        <w:jc w:val="center"/>
        <w:rPr>
          <w:rFonts w:asciiTheme="minorHAnsi" w:hAnsiTheme="minorHAnsi" w:cstheme="minorHAnsi"/>
          <w:color w:val="7F7F7F" w:themeColor="text1" w:themeTint="80"/>
          <w:sz w:val="22"/>
          <w:szCs w:val="22"/>
        </w:rPr>
      </w:pPr>
    </w:p>
    <w:p w14:paraId="10155E23" w14:textId="282C1031" w:rsidR="00B3507E" w:rsidRPr="000C76A5" w:rsidRDefault="00B3507E" w:rsidP="003E7394">
      <w:pPr>
        <w:jc w:val="both"/>
        <w:rPr>
          <w:rFonts w:asciiTheme="minorHAnsi" w:hAnsiTheme="minorHAnsi" w:cstheme="minorHAnsi"/>
          <w:sz w:val="22"/>
          <w:szCs w:val="22"/>
        </w:rPr>
      </w:pPr>
    </w:p>
    <w:p w14:paraId="1E6E0CD9" w14:textId="77777777" w:rsidR="004076EF" w:rsidRPr="000C76A5" w:rsidRDefault="004076EF" w:rsidP="003E7394">
      <w:pPr>
        <w:jc w:val="both"/>
        <w:rPr>
          <w:rFonts w:asciiTheme="minorHAnsi" w:hAnsiTheme="minorHAnsi" w:cstheme="minorHAnsi"/>
          <w:sz w:val="22"/>
          <w:szCs w:val="22"/>
        </w:rPr>
      </w:pPr>
    </w:p>
    <w:p w14:paraId="1E42FB37" w14:textId="0586BEA4" w:rsidR="007F7EDF" w:rsidRPr="000C76A5" w:rsidRDefault="007F7EDF" w:rsidP="003E7394">
      <w:pPr>
        <w:jc w:val="both"/>
        <w:rPr>
          <w:rFonts w:asciiTheme="minorHAnsi" w:hAnsiTheme="minorHAnsi" w:cstheme="minorHAnsi"/>
          <w:sz w:val="22"/>
          <w:szCs w:val="22"/>
        </w:rPr>
      </w:pPr>
    </w:p>
    <w:p w14:paraId="1D4C3F6B" w14:textId="77777777" w:rsidR="000708EA" w:rsidRPr="000C76A5" w:rsidRDefault="000708EA" w:rsidP="003E7394">
      <w:pPr>
        <w:jc w:val="both"/>
        <w:rPr>
          <w:rFonts w:asciiTheme="minorHAnsi" w:hAnsiTheme="minorHAnsi" w:cstheme="minorHAnsi"/>
          <w:sz w:val="22"/>
          <w:szCs w:val="22"/>
        </w:rPr>
      </w:pPr>
    </w:p>
    <w:p w14:paraId="1FD7960F" w14:textId="6427872B" w:rsidR="00B41511" w:rsidRPr="000C76A5" w:rsidRDefault="00F33A47" w:rsidP="003E7394">
      <w:pPr>
        <w:jc w:val="both"/>
        <w:rPr>
          <w:rFonts w:asciiTheme="minorHAnsi" w:hAnsiTheme="minorHAnsi" w:cstheme="minorHAnsi"/>
          <w:b/>
          <w:sz w:val="22"/>
          <w:szCs w:val="22"/>
        </w:rPr>
      </w:pPr>
      <w:r w:rsidRPr="000C76A5">
        <w:rPr>
          <w:rFonts w:asciiTheme="minorHAnsi" w:hAnsiTheme="minorHAnsi" w:cstheme="minorHAnsi"/>
          <w:b/>
          <w:sz w:val="22"/>
          <w:szCs w:val="22"/>
        </w:rPr>
        <w:t>OBSERVACIONES</w:t>
      </w:r>
    </w:p>
    <w:p w14:paraId="3DE8435F" w14:textId="77777777" w:rsidR="000708EA" w:rsidRPr="000C76A5" w:rsidRDefault="000708EA" w:rsidP="003E7394">
      <w:pPr>
        <w:jc w:val="both"/>
        <w:rPr>
          <w:rFonts w:asciiTheme="minorHAnsi" w:hAnsiTheme="minorHAnsi" w:cstheme="minorHAnsi"/>
          <w:sz w:val="22"/>
          <w:szCs w:val="22"/>
        </w:rPr>
      </w:pPr>
    </w:p>
    <w:p w14:paraId="1DB62E11" w14:textId="593CAE83" w:rsidR="000E1A5B" w:rsidRPr="000C76A5" w:rsidRDefault="00F33A47" w:rsidP="000C76A5">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 </w:t>
      </w:r>
      <w:r w:rsidR="000E1A5B" w:rsidRPr="000C76A5">
        <w:rPr>
          <w:rFonts w:asciiTheme="minorHAnsi" w:hAnsiTheme="minorHAnsi" w:cstheme="minorHAnsi"/>
          <w:sz w:val="22"/>
          <w:szCs w:val="22"/>
          <w:lang w:val="es-CO"/>
        </w:rPr>
        <w:t>En caso que el estudiante seleccionado, renuncie a su beneficio, se designará un nuevo estudiante que haya participado de esta convocatoria, que cumpla con los requisitos y el puntaje obtenido.</w:t>
      </w:r>
    </w:p>
    <w:p w14:paraId="07FFC6A3" w14:textId="3B9FFA4F" w:rsidR="00F33A47" w:rsidRPr="000C76A5" w:rsidRDefault="00F33A47" w:rsidP="000C76A5">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Puede adicionar las columnas de evaluación (calificación asignada), como considere necesarias.</w:t>
      </w:r>
    </w:p>
    <w:p w14:paraId="6B547BAF" w14:textId="0370F804" w:rsidR="00F33A47" w:rsidRPr="000C76A5" w:rsidRDefault="00F33A47" w:rsidP="000C76A5">
      <w:pPr>
        <w:jc w:val="both"/>
        <w:rPr>
          <w:rFonts w:asciiTheme="minorHAnsi" w:hAnsiTheme="minorHAnsi" w:cstheme="minorHAnsi"/>
          <w:sz w:val="22"/>
          <w:szCs w:val="22"/>
        </w:rPr>
      </w:pPr>
      <w:r w:rsidRPr="000C76A5">
        <w:rPr>
          <w:rFonts w:asciiTheme="minorHAnsi" w:hAnsiTheme="minorHAnsi" w:cstheme="minorHAnsi"/>
          <w:sz w:val="22"/>
          <w:szCs w:val="22"/>
        </w:rPr>
        <w:t>* PA: Aplica únicamente para estudiantes de posgrado de primera matrícula.</w:t>
      </w:r>
    </w:p>
    <w:p w14:paraId="2319CF3A" w14:textId="646E54F9" w:rsidR="00F33A47" w:rsidRPr="000C76A5" w:rsidRDefault="00F33A47" w:rsidP="000C76A5">
      <w:pPr>
        <w:jc w:val="both"/>
        <w:rPr>
          <w:rFonts w:asciiTheme="minorHAnsi" w:hAnsiTheme="minorHAnsi" w:cstheme="minorHAnsi"/>
          <w:sz w:val="22"/>
          <w:szCs w:val="22"/>
        </w:rPr>
      </w:pPr>
      <w:r w:rsidRPr="000C76A5">
        <w:rPr>
          <w:rFonts w:asciiTheme="minorHAnsi" w:hAnsiTheme="minorHAnsi" w:cstheme="minorHAnsi"/>
          <w:sz w:val="22"/>
          <w:szCs w:val="22"/>
        </w:rPr>
        <w:t>** Nota: Se debe relacionar todos los estudiantes que participaron en la convocatoria, de mayor a menor de acuerdo al puntaje obtenido.</w:t>
      </w:r>
    </w:p>
    <w:p w14:paraId="62D61704" w14:textId="77777777" w:rsidR="00F33A47" w:rsidRPr="000C76A5" w:rsidRDefault="00F33A47" w:rsidP="00F33A47">
      <w:pPr>
        <w:jc w:val="both"/>
        <w:rPr>
          <w:rFonts w:asciiTheme="minorHAnsi" w:hAnsiTheme="minorHAnsi" w:cstheme="minorHAnsi"/>
          <w:sz w:val="22"/>
          <w:szCs w:val="22"/>
        </w:rPr>
      </w:pPr>
    </w:p>
    <w:p w14:paraId="201869B5" w14:textId="77777777" w:rsidR="000E1A5B" w:rsidRPr="000C76A5" w:rsidRDefault="000E1A5B" w:rsidP="003E7394">
      <w:pPr>
        <w:jc w:val="both"/>
        <w:rPr>
          <w:rFonts w:asciiTheme="minorHAnsi" w:hAnsiTheme="minorHAnsi" w:cstheme="minorHAnsi"/>
          <w:sz w:val="22"/>
          <w:szCs w:val="22"/>
          <w:lang w:val="es-CO"/>
        </w:rPr>
      </w:pPr>
    </w:p>
    <w:sectPr w:rsidR="000E1A5B" w:rsidRPr="000C76A5" w:rsidSect="00E0635A">
      <w:headerReference w:type="default" r:id="rId8"/>
      <w:footerReference w:type="default" r:id="rId9"/>
      <w:pgSz w:w="12242" w:h="15842" w:code="1"/>
      <w:pgMar w:top="1440" w:right="1080" w:bottom="1134" w:left="1080" w:header="680"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1402B" w14:textId="77777777" w:rsidR="001E3132" w:rsidRDefault="001E3132">
      <w:r>
        <w:separator/>
      </w:r>
    </w:p>
  </w:endnote>
  <w:endnote w:type="continuationSeparator" w:id="0">
    <w:p w14:paraId="1F71F507" w14:textId="77777777" w:rsidR="001E3132" w:rsidRDefault="001E3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cizar Sans">
    <w:altName w:val="Arial"/>
    <w:panose1 w:val="020B06020403000000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_˛†Ç˛">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F09D5" w14:textId="5901DA65" w:rsidR="00094073" w:rsidRPr="000E7795" w:rsidRDefault="00923EB8" w:rsidP="00F16BEF">
    <w:pPr>
      <w:pStyle w:val="Piedepgina"/>
      <w:tabs>
        <w:tab w:val="clear" w:pos="4252"/>
        <w:tab w:val="clear" w:pos="8504"/>
      </w:tabs>
      <w:rPr>
        <w:rFonts w:asciiTheme="minorHAnsi" w:hAnsiTheme="minorHAnsi"/>
        <w:b/>
        <w:i/>
        <w:szCs w:val="18"/>
      </w:rPr>
    </w:pPr>
    <w:r w:rsidRPr="000E7795">
      <w:rPr>
        <w:rFonts w:asciiTheme="minorHAnsi" w:hAnsiTheme="minorHAnsi"/>
        <w:b/>
        <w:i/>
        <w:szCs w:val="18"/>
      </w:rPr>
      <w:t>C</w:t>
    </w:r>
    <w:r w:rsidR="00DB5D76" w:rsidRPr="000E7795">
      <w:rPr>
        <w:rFonts w:asciiTheme="minorHAnsi" w:hAnsiTheme="minorHAnsi"/>
        <w:b/>
        <w:i/>
        <w:szCs w:val="18"/>
      </w:rPr>
      <w:t>ódigo:</w:t>
    </w:r>
    <w:r w:rsidR="00FF3DFD">
      <w:rPr>
        <w:rFonts w:asciiTheme="minorHAnsi" w:hAnsiTheme="minorHAnsi"/>
        <w:b/>
        <w:i/>
        <w:szCs w:val="18"/>
      </w:rPr>
      <w:t xml:space="preserve"> </w:t>
    </w:r>
    <w:r w:rsidR="001327CA" w:rsidRPr="001327CA">
      <w:rPr>
        <w:rFonts w:asciiTheme="minorHAnsi" w:hAnsiTheme="minorHAnsi"/>
        <w:b/>
        <w:i/>
        <w:szCs w:val="18"/>
      </w:rPr>
      <w:t>U.FT.05.007.014</w:t>
    </w:r>
    <w:r w:rsidR="00F16BEF">
      <w:rPr>
        <w:rFonts w:asciiTheme="minorHAnsi" w:hAnsiTheme="minorHAnsi"/>
        <w:b/>
        <w:i/>
        <w:szCs w:val="18"/>
      </w:rPr>
      <w:tab/>
    </w:r>
    <w:r w:rsidR="00F16BEF">
      <w:rPr>
        <w:rFonts w:asciiTheme="minorHAnsi" w:hAnsiTheme="minorHAnsi"/>
        <w:b/>
        <w:i/>
        <w:szCs w:val="18"/>
      </w:rPr>
      <w:tab/>
    </w:r>
    <w:r w:rsidR="00F16BEF">
      <w:rPr>
        <w:rFonts w:asciiTheme="minorHAnsi" w:hAnsiTheme="minorHAnsi"/>
        <w:b/>
        <w:i/>
        <w:szCs w:val="18"/>
      </w:rPr>
      <w:tab/>
      <w:t xml:space="preserve">         </w:t>
    </w:r>
    <w:r w:rsidRPr="000E7795">
      <w:rPr>
        <w:rFonts w:asciiTheme="minorHAnsi" w:hAnsiTheme="minorHAnsi"/>
        <w:b/>
        <w:i/>
        <w:szCs w:val="18"/>
      </w:rPr>
      <w:t>Versión:</w:t>
    </w:r>
    <w:r w:rsidR="00B41511">
      <w:rPr>
        <w:rFonts w:asciiTheme="minorHAnsi" w:hAnsiTheme="minorHAnsi"/>
        <w:b/>
        <w:i/>
        <w:szCs w:val="18"/>
      </w:rPr>
      <w:t xml:space="preserve"> </w:t>
    </w:r>
    <w:r w:rsidR="000C76A5">
      <w:rPr>
        <w:rFonts w:asciiTheme="minorHAnsi" w:hAnsiTheme="minorHAnsi"/>
        <w:b/>
        <w:i/>
        <w:szCs w:val="18"/>
      </w:rPr>
      <w:t>0.0</w:t>
    </w:r>
    <w:r w:rsidR="00F16BEF">
      <w:rPr>
        <w:rFonts w:asciiTheme="minorHAnsi" w:hAnsiTheme="minorHAnsi"/>
        <w:b/>
        <w:i/>
        <w:szCs w:val="18"/>
      </w:rPr>
      <w:tab/>
    </w:r>
    <w:r w:rsidR="00F16BEF">
      <w:rPr>
        <w:rFonts w:asciiTheme="minorHAnsi" w:hAnsiTheme="minorHAnsi"/>
        <w:b/>
        <w:i/>
        <w:szCs w:val="18"/>
      </w:rPr>
      <w:tab/>
    </w:r>
    <w:r w:rsidR="00F16BEF">
      <w:rPr>
        <w:rFonts w:asciiTheme="minorHAnsi" w:hAnsiTheme="minorHAnsi"/>
        <w:b/>
        <w:i/>
        <w:szCs w:val="18"/>
      </w:rPr>
      <w:tab/>
      <w:t xml:space="preserve">        </w:t>
    </w:r>
    <w:r w:rsidRPr="000E7795">
      <w:rPr>
        <w:rFonts w:asciiTheme="minorHAnsi" w:hAnsiTheme="minorHAnsi"/>
        <w:b/>
        <w:i/>
        <w:szCs w:val="18"/>
        <w:lang w:val="es-ES"/>
      </w:rPr>
      <w:t xml:space="preserve">Página </w:t>
    </w:r>
    <w:r w:rsidRPr="000E7795">
      <w:rPr>
        <w:rFonts w:asciiTheme="minorHAnsi" w:hAnsiTheme="minorHAnsi"/>
        <w:b/>
        <w:bCs/>
        <w:i/>
        <w:szCs w:val="18"/>
      </w:rPr>
      <w:fldChar w:fldCharType="begin"/>
    </w:r>
    <w:r w:rsidRPr="000E7795">
      <w:rPr>
        <w:rFonts w:asciiTheme="minorHAnsi" w:hAnsiTheme="minorHAnsi"/>
        <w:b/>
        <w:bCs/>
        <w:i/>
        <w:szCs w:val="18"/>
      </w:rPr>
      <w:instrText>PAGE  \* Arabic  \* MERGEFORMAT</w:instrText>
    </w:r>
    <w:r w:rsidRPr="000E7795">
      <w:rPr>
        <w:rFonts w:asciiTheme="minorHAnsi" w:hAnsiTheme="minorHAnsi"/>
        <w:b/>
        <w:bCs/>
        <w:i/>
        <w:szCs w:val="18"/>
      </w:rPr>
      <w:fldChar w:fldCharType="separate"/>
    </w:r>
    <w:r w:rsidR="00FD0F3B" w:rsidRPr="00FD0F3B">
      <w:rPr>
        <w:rFonts w:asciiTheme="minorHAnsi" w:hAnsiTheme="minorHAnsi"/>
        <w:b/>
        <w:bCs/>
        <w:i/>
        <w:noProof/>
        <w:szCs w:val="18"/>
        <w:lang w:val="es-ES"/>
      </w:rPr>
      <w:t>2</w:t>
    </w:r>
    <w:r w:rsidRPr="000E7795">
      <w:rPr>
        <w:rFonts w:asciiTheme="minorHAnsi" w:hAnsiTheme="minorHAnsi"/>
        <w:b/>
        <w:bCs/>
        <w:i/>
        <w:szCs w:val="18"/>
      </w:rPr>
      <w:fldChar w:fldCharType="end"/>
    </w:r>
    <w:r w:rsidRPr="000E7795">
      <w:rPr>
        <w:rFonts w:asciiTheme="minorHAnsi" w:hAnsiTheme="minorHAnsi"/>
        <w:b/>
        <w:i/>
        <w:szCs w:val="18"/>
        <w:lang w:val="es-ES"/>
      </w:rPr>
      <w:t xml:space="preserve"> de </w:t>
    </w:r>
    <w:r w:rsidRPr="000E7795">
      <w:rPr>
        <w:rFonts w:asciiTheme="minorHAnsi" w:hAnsiTheme="minorHAnsi"/>
        <w:b/>
        <w:bCs/>
        <w:i/>
        <w:szCs w:val="18"/>
      </w:rPr>
      <w:fldChar w:fldCharType="begin"/>
    </w:r>
    <w:r w:rsidRPr="000E7795">
      <w:rPr>
        <w:rFonts w:asciiTheme="minorHAnsi" w:hAnsiTheme="minorHAnsi"/>
        <w:b/>
        <w:bCs/>
        <w:i/>
        <w:szCs w:val="18"/>
      </w:rPr>
      <w:instrText>NUMPAGES  \* Arabic  \* MERGEFORMAT</w:instrText>
    </w:r>
    <w:r w:rsidRPr="000E7795">
      <w:rPr>
        <w:rFonts w:asciiTheme="minorHAnsi" w:hAnsiTheme="minorHAnsi"/>
        <w:b/>
        <w:bCs/>
        <w:i/>
        <w:szCs w:val="18"/>
      </w:rPr>
      <w:fldChar w:fldCharType="separate"/>
    </w:r>
    <w:r w:rsidR="00FD0F3B" w:rsidRPr="00FD0F3B">
      <w:rPr>
        <w:rFonts w:asciiTheme="minorHAnsi" w:hAnsiTheme="minorHAnsi"/>
        <w:b/>
        <w:bCs/>
        <w:i/>
        <w:noProof/>
        <w:szCs w:val="18"/>
        <w:lang w:val="es-ES"/>
      </w:rPr>
      <w:t>2</w:t>
    </w:r>
    <w:r w:rsidRPr="000E7795">
      <w:rPr>
        <w:rFonts w:asciiTheme="minorHAnsi" w:hAnsiTheme="minorHAnsi"/>
        <w:b/>
        <w:bCs/>
        <w:i/>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81A7D" w14:textId="77777777" w:rsidR="001E3132" w:rsidRDefault="001E3132">
      <w:r>
        <w:separator/>
      </w:r>
    </w:p>
  </w:footnote>
  <w:footnote w:type="continuationSeparator" w:id="0">
    <w:p w14:paraId="1FA246C0" w14:textId="77777777" w:rsidR="001E3132" w:rsidRDefault="001E3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4F0B" w14:textId="66EFAB6B" w:rsidR="007E5A5F" w:rsidRPr="000E7795" w:rsidRDefault="000E7795" w:rsidP="00F16BEF">
    <w:pPr>
      <w:pStyle w:val="Encabezado"/>
      <w:tabs>
        <w:tab w:val="clear" w:pos="4252"/>
        <w:tab w:val="clear" w:pos="8504"/>
      </w:tabs>
      <w:rPr>
        <w:rFonts w:asciiTheme="minorHAnsi" w:hAnsiTheme="minorHAnsi"/>
        <w:b/>
        <w:i/>
      </w:rPr>
    </w:pPr>
    <w:r w:rsidRPr="000E7795">
      <w:rPr>
        <w:noProof/>
        <w:lang w:val="es-CO" w:eastAsia="es-CO"/>
      </w:rPr>
      <w:drawing>
        <wp:anchor distT="0" distB="0" distL="114300" distR="114300" simplePos="0" relativeHeight="251661824" behindDoc="1" locked="0" layoutInCell="1" allowOverlap="1" wp14:anchorId="3AF5FDCC" wp14:editId="5514C2F5">
          <wp:simplePos x="0" y="0"/>
          <wp:positionH relativeFrom="page">
            <wp:posOffset>4562665</wp:posOffset>
          </wp:positionH>
          <wp:positionV relativeFrom="paragraph">
            <wp:posOffset>-418465</wp:posOffset>
          </wp:positionV>
          <wp:extent cx="2494188" cy="1310814"/>
          <wp:effectExtent l="0" t="0" r="1905" b="381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4188" cy="1310814"/>
                  </a:xfrm>
                  <a:prstGeom prst="rect">
                    <a:avLst/>
                  </a:prstGeom>
                  <a:noFill/>
                  <a:ln>
                    <a:noFill/>
                  </a:ln>
                </pic:spPr>
              </pic:pic>
            </a:graphicData>
          </a:graphic>
          <wp14:sizeRelH relativeFrom="page">
            <wp14:pctWidth>0</wp14:pctWidth>
          </wp14:sizeRelH>
          <wp14:sizeRelV relativeFrom="page">
            <wp14:pctHeight>0</wp14:pctHeight>
          </wp14:sizeRelV>
        </wp:anchor>
      </w:drawing>
    </w:r>
    <w:r w:rsidR="007E5A5F" w:rsidRPr="000E7795">
      <w:rPr>
        <w:rFonts w:asciiTheme="minorHAnsi" w:hAnsiTheme="minorHAnsi"/>
        <w:b/>
        <w:i/>
      </w:rPr>
      <w:t>Macroproceso</w:t>
    </w:r>
    <w:r w:rsidR="00B11AF1">
      <w:rPr>
        <w:rFonts w:asciiTheme="minorHAnsi" w:hAnsiTheme="minorHAnsi"/>
        <w:b/>
        <w:i/>
      </w:rPr>
      <w:t>: Formación</w:t>
    </w:r>
  </w:p>
  <w:p w14:paraId="3ABBF508" w14:textId="40C31769" w:rsidR="007E5A5F" w:rsidRPr="000E7795" w:rsidRDefault="00F6005A" w:rsidP="00977C49">
    <w:pPr>
      <w:pStyle w:val="Encabezado"/>
      <w:rPr>
        <w:rFonts w:asciiTheme="minorHAnsi" w:hAnsiTheme="minorHAnsi"/>
        <w:b/>
        <w:i/>
      </w:rPr>
    </w:pPr>
    <w:r>
      <w:rPr>
        <w:rFonts w:asciiTheme="minorHAnsi" w:hAnsiTheme="minorHAnsi"/>
        <w:b/>
        <w:i/>
      </w:rPr>
      <w:t>Gestión Administrativa de Apoyo a la Formación</w:t>
    </w:r>
  </w:p>
  <w:p w14:paraId="5CB151F2" w14:textId="1765E91E" w:rsidR="00645F97" w:rsidRDefault="00B11AF1" w:rsidP="00977C49">
    <w:pPr>
      <w:pStyle w:val="Encabezado"/>
      <w:rPr>
        <w:rFonts w:asciiTheme="minorHAnsi" w:hAnsiTheme="minorHAnsi"/>
        <w:b/>
        <w:i/>
      </w:rPr>
    </w:pPr>
    <w:r>
      <w:rPr>
        <w:rFonts w:asciiTheme="minorHAnsi" w:hAnsiTheme="minorHAnsi"/>
        <w:b/>
        <w:i/>
      </w:rPr>
      <w:t xml:space="preserve">Formato </w:t>
    </w:r>
    <w:r w:rsidR="006F7C9A">
      <w:rPr>
        <w:rFonts w:asciiTheme="minorHAnsi" w:hAnsiTheme="minorHAnsi"/>
        <w:b/>
        <w:i/>
      </w:rPr>
      <w:t>s</w:t>
    </w:r>
    <w:r>
      <w:rPr>
        <w:rFonts w:asciiTheme="minorHAnsi" w:hAnsiTheme="minorHAnsi"/>
        <w:b/>
        <w:i/>
      </w:rPr>
      <w:t xml:space="preserve">elección </w:t>
    </w:r>
    <w:r w:rsidR="006F7C9A">
      <w:rPr>
        <w:rFonts w:asciiTheme="minorHAnsi" w:hAnsiTheme="minorHAnsi"/>
        <w:b/>
        <w:i/>
      </w:rPr>
      <w:t>e</w:t>
    </w:r>
    <w:r>
      <w:rPr>
        <w:rFonts w:asciiTheme="minorHAnsi" w:hAnsiTheme="minorHAnsi"/>
        <w:b/>
        <w:i/>
      </w:rPr>
      <w:t xml:space="preserve">studiantes </w:t>
    </w:r>
    <w:r w:rsidR="006F7C9A">
      <w:rPr>
        <w:rFonts w:asciiTheme="minorHAnsi" w:hAnsiTheme="minorHAnsi"/>
        <w:b/>
        <w:i/>
      </w:rPr>
      <w:t>a</w:t>
    </w:r>
    <w:r>
      <w:rPr>
        <w:rFonts w:asciiTheme="minorHAnsi" w:hAnsiTheme="minorHAnsi"/>
        <w:b/>
        <w:i/>
      </w:rPr>
      <w:t>uxiliares</w:t>
    </w:r>
  </w:p>
  <w:p w14:paraId="5184B61B" w14:textId="77777777" w:rsidR="00DB5D76" w:rsidRPr="000E7795" w:rsidRDefault="00DB5D76">
    <w:pPr>
      <w:pStyle w:val="Encabezado"/>
      <w:rPr>
        <w:rFonts w:asciiTheme="minorHAnsi" w:hAnsiTheme="minorHAnsi"/>
        <w:b/>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3B36"/>
    <w:multiLevelType w:val="hybridMultilevel"/>
    <w:tmpl w:val="5DD8A8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864804"/>
    <w:multiLevelType w:val="hybridMultilevel"/>
    <w:tmpl w:val="8D86E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A26E91"/>
    <w:multiLevelType w:val="hybridMultilevel"/>
    <w:tmpl w:val="E83E4EC4"/>
    <w:lvl w:ilvl="0" w:tplc="0C0A0001">
      <w:start w:val="1"/>
      <w:numFmt w:val="bullet"/>
      <w:lvlText w:val=""/>
      <w:lvlJc w:val="left"/>
      <w:pPr>
        <w:ind w:left="1076" w:hanging="360"/>
      </w:pPr>
      <w:rPr>
        <w:rFonts w:ascii="Symbol" w:hAnsi="Symbol" w:hint="default"/>
      </w:rPr>
    </w:lvl>
    <w:lvl w:ilvl="1" w:tplc="0C0A0003" w:tentative="1">
      <w:start w:val="1"/>
      <w:numFmt w:val="bullet"/>
      <w:lvlText w:val="o"/>
      <w:lvlJc w:val="left"/>
      <w:pPr>
        <w:ind w:left="1796" w:hanging="360"/>
      </w:pPr>
      <w:rPr>
        <w:rFonts w:ascii="Courier New" w:hAnsi="Courier New" w:cs="Courier New" w:hint="default"/>
      </w:rPr>
    </w:lvl>
    <w:lvl w:ilvl="2" w:tplc="0C0A0005" w:tentative="1">
      <w:start w:val="1"/>
      <w:numFmt w:val="bullet"/>
      <w:lvlText w:val=""/>
      <w:lvlJc w:val="left"/>
      <w:pPr>
        <w:ind w:left="2516" w:hanging="360"/>
      </w:pPr>
      <w:rPr>
        <w:rFonts w:ascii="Wingdings" w:hAnsi="Wingdings" w:hint="default"/>
      </w:rPr>
    </w:lvl>
    <w:lvl w:ilvl="3" w:tplc="0C0A0001" w:tentative="1">
      <w:start w:val="1"/>
      <w:numFmt w:val="bullet"/>
      <w:lvlText w:val=""/>
      <w:lvlJc w:val="left"/>
      <w:pPr>
        <w:ind w:left="3236" w:hanging="360"/>
      </w:pPr>
      <w:rPr>
        <w:rFonts w:ascii="Symbol" w:hAnsi="Symbol" w:hint="default"/>
      </w:rPr>
    </w:lvl>
    <w:lvl w:ilvl="4" w:tplc="0C0A0003" w:tentative="1">
      <w:start w:val="1"/>
      <w:numFmt w:val="bullet"/>
      <w:lvlText w:val="o"/>
      <w:lvlJc w:val="left"/>
      <w:pPr>
        <w:ind w:left="3956" w:hanging="360"/>
      </w:pPr>
      <w:rPr>
        <w:rFonts w:ascii="Courier New" w:hAnsi="Courier New" w:cs="Courier New" w:hint="default"/>
      </w:rPr>
    </w:lvl>
    <w:lvl w:ilvl="5" w:tplc="0C0A0005" w:tentative="1">
      <w:start w:val="1"/>
      <w:numFmt w:val="bullet"/>
      <w:lvlText w:val=""/>
      <w:lvlJc w:val="left"/>
      <w:pPr>
        <w:ind w:left="4676" w:hanging="360"/>
      </w:pPr>
      <w:rPr>
        <w:rFonts w:ascii="Wingdings" w:hAnsi="Wingdings" w:hint="default"/>
      </w:rPr>
    </w:lvl>
    <w:lvl w:ilvl="6" w:tplc="0C0A0001" w:tentative="1">
      <w:start w:val="1"/>
      <w:numFmt w:val="bullet"/>
      <w:lvlText w:val=""/>
      <w:lvlJc w:val="left"/>
      <w:pPr>
        <w:ind w:left="5396" w:hanging="360"/>
      </w:pPr>
      <w:rPr>
        <w:rFonts w:ascii="Symbol" w:hAnsi="Symbol" w:hint="default"/>
      </w:rPr>
    </w:lvl>
    <w:lvl w:ilvl="7" w:tplc="0C0A0003" w:tentative="1">
      <w:start w:val="1"/>
      <w:numFmt w:val="bullet"/>
      <w:lvlText w:val="o"/>
      <w:lvlJc w:val="left"/>
      <w:pPr>
        <w:ind w:left="6116" w:hanging="360"/>
      </w:pPr>
      <w:rPr>
        <w:rFonts w:ascii="Courier New" w:hAnsi="Courier New" w:cs="Courier New" w:hint="default"/>
      </w:rPr>
    </w:lvl>
    <w:lvl w:ilvl="8" w:tplc="0C0A0005" w:tentative="1">
      <w:start w:val="1"/>
      <w:numFmt w:val="bullet"/>
      <w:lvlText w:val=""/>
      <w:lvlJc w:val="left"/>
      <w:pPr>
        <w:ind w:left="6836" w:hanging="360"/>
      </w:pPr>
      <w:rPr>
        <w:rFonts w:ascii="Wingdings" w:hAnsi="Wingdings" w:hint="default"/>
      </w:rPr>
    </w:lvl>
  </w:abstractNum>
  <w:abstractNum w:abstractNumId="3" w15:restartNumberingAfterBreak="0">
    <w:nsid w:val="15D66D4C"/>
    <w:multiLevelType w:val="hybridMultilevel"/>
    <w:tmpl w:val="38FEBD6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74F63BA"/>
    <w:multiLevelType w:val="hybridMultilevel"/>
    <w:tmpl w:val="824881C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A5D10EE"/>
    <w:multiLevelType w:val="hybridMultilevel"/>
    <w:tmpl w:val="FC04D0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A932019"/>
    <w:multiLevelType w:val="hybridMultilevel"/>
    <w:tmpl w:val="0F80E3DA"/>
    <w:lvl w:ilvl="0" w:tplc="4486298A">
      <w:start w:val="8"/>
      <w:numFmt w:val="bullet"/>
      <w:lvlText w:val="-"/>
      <w:lvlJc w:val="left"/>
      <w:pPr>
        <w:ind w:left="720" w:hanging="360"/>
      </w:pPr>
      <w:rPr>
        <w:rFonts w:ascii="Ancizar Sans" w:eastAsia="Times New Roman" w:hAnsi="Ancizar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75E83"/>
    <w:multiLevelType w:val="hybridMultilevel"/>
    <w:tmpl w:val="82FEC76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F2F0699"/>
    <w:multiLevelType w:val="hybridMultilevel"/>
    <w:tmpl w:val="85DA6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6762DF1"/>
    <w:multiLevelType w:val="hybridMultilevel"/>
    <w:tmpl w:val="33B4C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DF6527"/>
    <w:multiLevelType w:val="hybridMultilevel"/>
    <w:tmpl w:val="AAF8A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A5118CD"/>
    <w:multiLevelType w:val="hybridMultilevel"/>
    <w:tmpl w:val="5B681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0472A7"/>
    <w:multiLevelType w:val="multilevel"/>
    <w:tmpl w:val="9EC2161A"/>
    <w:lvl w:ilvl="0">
      <w:start w:val="4"/>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2FE4063F"/>
    <w:multiLevelType w:val="hybridMultilevel"/>
    <w:tmpl w:val="AD5C4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0FA1AF6"/>
    <w:multiLevelType w:val="hybridMultilevel"/>
    <w:tmpl w:val="1D1C3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1041A90"/>
    <w:multiLevelType w:val="hybridMultilevel"/>
    <w:tmpl w:val="5C62ABC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6046CF1"/>
    <w:multiLevelType w:val="hybridMultilevel"/>
    <w:tmpl w:val="EB8A8D4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BB01770"/>
    <w:multiLevelType w:val="hybridMultilevel"/>
    <w:tmpl w:val="2BE2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C12386C"/>
    <w:multiLevelType w:val="hybridMultilevel"/>
    <w:tmpl w:val="9F7E33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3EBC6C7B"/>
    <w:multiLevelType w:val="hybridMultilevel"/>
    <w:tmpl w:val="0E2E37D8"/>
    <w:lvl w:ilvl="0" w:tplc="18AE20E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E0592D"/>
    <w:multiLevelType w:val="hybridMultilevel"/>
    <w:tmpl w:val="CDC47A4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F7400F1"/>
    <w:multiLevelType w:val="hybridMultilevel"/>
    <w:tmpl w:val="75108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1D5532B"/>
    <w:multiLevelType w:val="hybridMultilevel"/>
    <w:tmpl w:val="9CA604EC"/>
    <w:lvl w:ilvl="0" w:tplc="A23426F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3AD79B7"/>
    <w:multiLevelType w:val="hybridMultilevel"/>
    <w:tmpl w:val="07B02792"/>
    <w:lvl w:ilvl="0" w:tplc="4C44240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15:restartNumberingAfterBreak="0">
    <w:nsid w:val="475F3A9A"/>
    <w:multiLevelType w:val="hybridMultilevel"/>
    <w:tmpl w:val="AA6ED8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047787B"/>
    <w:multiLevelType w:val="multilevel"/>
    <w:tmpl w:val="453A557A"/>
    <w:lvl w:ilvl="0">
      <w:start w:val="4"/>
      <w:numFmt w:val="decimal"/>
      <w:lvlText w:val="%1"/>
      <w:lvlJc w:val="left"/>
      <w:pPr>
        <w:tabs>
          <w:tab w:val="num" w:pos="855"/>
        </w:tabs>
        <w:ind w:left="855" w:hanging="855"/>
      </w:pPr>
      <w:rPr>
        <w:rFonts w:hint="default"/>
        <w:b/>
      </w:rPr>
    </w:lvl>
    <w:lvl w:ilvl="1">
      <w:start w:val="17"/>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588D7514"/>
    <w:multiLevelType w:val="hybridMultilevel"/>
    <w:tmpl w:val="AF1068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BB670E"/>
    <w:multiLevelType w:val="hybridMultilevel"/>
    <w:tmpl w:val="A718C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40559D0"/>
    <w:multiLevelType w:val="hybridMultilevel"/>
    <w:tmpl w:val="9E1AE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55A6989"/>
    <w:multiLevelType w:val="hybridMultilevel"/>
    <w:tmpl w:val="EE467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CD61D59"/>
    <w:multiLevelType w:val="multilevel"/>
    <w:tmpl w:val="30E63530"/>
    <w:lvl w:ilvl="0">
      <w:start w:val="4"/>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15:restartNumberingAfterBreak="0">
    <w:nsid w:val="717C7A7C"/>
    <w:multiLevelType w:val="multilevel"/>
    <w:tmpl w:val="30E63530"/>
    <w:lvl w:ilvl="0">
      <w:start w:val="4"/>
      <w:numFmt w:val="decimal"/>
      <w:lvlText w:val="%1"/>
      <w:lvlJc w:val="left"/>
      <w:pPr>
        <w:tabs>
          <w:tab w:val="num" w:pos="855"/>
        </w:tabs>
        <w:ind w:left="855" w:hanging="855"/>
      </w:pPr>
      <w:rPr>
        <w:rFonts w:hint="default"/>
        <w:b/>
        <w:i w:val="0"/>
      </w:rPr>
    </w:lvl>
    <w:lvl w:ilvl="1">
      <w:start w:val="3"/>
      <w:numFmt w:val="decimal"/>
      <w:lvlText w:val="%1.%2"/>
      <w:lvlJc w:val="left"/>
      <w:pPr>
        <w:tabs>
          <w:tab w:val="num" w:pos="855"/>
        </w:tabs>
        <w:ind w:left="855" w:hanging="855"/>
      </w:pPr>
      <w:rPr>
        <w:rFonts w:hint="default"/>
        <w:b/>
        <w:i w:val="0"/>
      </w:rPr>
    </w:lvl>
    <w:lvl w:ilvl="2">
      <w:start w:val="1"/>
      <w:numFmt w:val="decimal"/>
      <w:lvlText w:val="%1.%2.%3"/>
      <w:lvlJc w:val="left"/>
      <w:pPr>
        <w:tabs>
          <w:tab w:val="num" w:pos="855"/>
        </w:tabs>
        <w:ind w:left="855" w:hanging="855"/>
      </w:pPr>
      <w:rPr>
        <w:rFonts w:hint="default"/>
        <w:b/>
        <w:i w:val="0"/>
      </w:rPr>
    </w:lvl>
    <w:lvl w:ilvl="3">
      <w:start w:val="1"/>
      <w:numFmt w:val="decimal"/>
      <w:lvlText w:val="%1.%2.%3.%4"/>
      <w:lvlJc w:val="left"/>
      <w:pPr>
        <w:tabs>
          <w:tab w:val="num" w:pos="1080"/>
        </w:tabs>
        <w:ind w:left="1080" w:hanging="10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440"/>
        </w:tabs>
        <w:ind w:left="1440" w:hanging="144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32" w15:restartNumberingAfterBreak="0">
    <w:nsid w:val="7D5F057D"/>
    <w:multiLevelType w:val="hybridMultilevel"/>
    <w:tmpl w:val="C206F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D83512F"/>
    <w:multiLevelType w:val="hybridMultilevel"/>
    <w:tmpl w:val="CC044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F943740"/>
    <w:multiLevelType w:val="singleLevel"/>
    <w:tmpl w:val="C2F0EFCA"/>
    <w:lvl w:ilvl="0">
      <w:start w:val="6"/>
      <w:numFmt w:val="decimal"/>
      <w:lvlText w:val="%1."/>
      <w:legacy w:legacy="1" w:legacySpace="0" w:legacyIndent="1140"/>
      <w:lvlJc w:val="left"/>
      <w:pPr>
        <w:ind w:left="1140" w:hanging="1140"/>
      </w:pPr>
      <w:rPr>
        <w:b/>
      </w:rPr>
    </w:lvl>
  </w:abstractNum>
  <w:num w:numId="1">
    <w:abstractNumId w:val="34"/>
  </w:num>
  <w:num w:numId="2">
    <w:abstractNumId w:val="30"/>
  </w:num>
  <w:num w:numId="3">
    <w:abstractNumId w:val="31"/>
  </w:num>
  <w:num w:numId="4">
    <w:abstractNumId w:val="12"/>
  </w:num>
  <w:num w:numId="5">
    <w:abstractNumId w:val="25"/>
  </w:num>
  <w:num w:numId="6">
    <w:abstractNumId w:val="19"/>
  </w:num>
  <w:num w:numId="7">
    <w:abstractNumId w:val="0"/>
  </w:num>
  <w:num w:numId="8">
    <w:abstractNumId w:val="22"/>
  </w:num>
  <w:num w:numId="9">
    <w:abstractNumId w:val="8"/>
  </w:num>
  <w:num w:numId="10">
    <w:abstractNumId w:val="32"/>
  </w:num>
  <w:num w:numId="11">
    <w:abstractNumId w:val="18"/>
  </w:num>
  <w:num w:numId="12">
    <w:abstractNumId w:val="23"/>
  </w:num>
  <w:num w:numId="13">
    <w:abstractNumId w:val="28"/>
  </w:num>
  <w:num w:numId="14">
    <w:abstractNumId w:val="13"/>
  </w:num>
  <w:num w:numId="15">
    <w:abstractNumId w:val="11"/>
  </w:num>
  <w:num w:numId="16">
    <w:abstractNumId w:val="14"/>
  </w:num>
  <w:num w:numId="17">
    <w:abstractNumId w:val="10"/>
  </w:num>
  <w:num w:numId="18">
    <w:abstractNumId w:val="2"/>
  </w:num>
  <w:num w:numId="19">
    <w:abstractNumId w:val="26"/>
  </w:num>
  <w:num w:numId="20">
    <w:abstractNumId w:val="29"/>
  </w:num>
  <w:num w:numId="21">
    <w:abstractNumId w:val="27"/>
  </w:num>
  <w:num w:numId="22">
    <w:abstractNumId w:val="9"/>
  </w:num>
  <w:num w:numId="23">
    <w:abstractNumId w:val="24"/>
  </w:num>
  <w:num w:numId="24">
    <w:abstractNumId w:val="21"/>
  </w:num>
  <w:num w:numId="25">
    <w:abstractNumId w:val="33"/>
  </w:num>
  <w:num w:numId="26">
    <w:abstractNumId w:val="1"/>
  </w:num>
  <w:num w:numId="27">
    <w:abstractNumId w:val="17"/>
  </w:num>
  <w:num w:numId="28">
    <w:abstractNumId w:val="15"/>
  </w:num>
  <w:num w:numId="29">
    <w:abstractNumId w:val="16"/>
  </w:num>
  <w:num w:numId="30">
    <w:abstractNumId w:val="5"/>
  </w:num>
  <w:num w:numId="31">
    <w:abstractNumId w:val="6"/>
  </w:num>
  <w:num w:numId="32">
    <w:abstractNumId w:val="3"/>
  </w:num>
  <w:num w:numId="33">
    <w:abstractNumId w:val="7"/>
  </w:num>
  <w:num w:numId="34">
    <w:abstractNumId w:val="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12"/>
    <w:rsid w:val="00010730"/>
    <w:rsid w:val="00010A53"/>
    <w:rsid w:val="0001190C"/>
    <w:rsid w:val="00035D27"/>
    <w:rsid w:val="00050420"/>
    <w:rsid w:val="00051BA5"/>
    <w:rsid w:val="000708EA"/>
    <w:rsid w:val="00094073"/>
    <w:rsid w:val="000A6A9D"/>
    <w:rsid w:val="000C76A5"/>
    <w:rsid w:val="000D0FA9"/>
    <w:rsid w:val="000D1893"/>
    <w:rsid w:val="000E07E9"/>
    <w:rsid w:val="000E1A5B"/>
    <w:rsid w:val="000E2D7E"/>
    <w:rsid w:val="000E7795"/>
    <w:rsid w:val="000F75C4"/>
    <w:rsid w:val="00110D6D"/>
    <w:rsid w:val="00113525"/>
    <w:rsid w:val="00116214"/>
    <w:rsid w:val="00127123"/>
    <w:rsid w:val="00131ED3"/>
    <w:rsid w:val="001327CA"/>
    <w:rsid w:val="001419D9"/>
    <w:rsid w:val="00142223"/>
    <w:rsid w:val="00143E4D"/>
    <w:rsid w:val="00145279"/>
    <w:rsid w:val="00192F8E"/>
    <w:rsid w:val="00195DAA"/>
    <w:rsid w:val="001A3D4A"/>
    <w:rsid w:val="001C3021"/>
    <w:rsid w:val="001C3C05"/>
    <w:rsid w:val="001C5A28"/>
    <w:rsid w:val="001E3132"/>
    <w:rsid w:val="002000E1"/>
    <w:rsid w:val="00207D2A"/>
    <w:rsid w:val="00245231"/>
    <w:rsid w:val="00246683"/>
    <w:rsid w:val="00250592"/>
    <w:rsid w:val="00252D48"/>
    <w:rsid w:val="002576D6"/>
    <w:rsid w:val="00265A12"/>
    <w:rsid w:val="0027474A"/>
    <w:rsid w:val="00297944"/>
    <w:rsid w:val="00297AC3"/>
    <w:rsid w:val="002A0C2D"/>
    <w:rsid w:val="002A2BC9"/>
    <w:rsid w:val="002A31C4"/>
    <w:rsid w:val="002A632A"/>
    <w:rsid w:val="002B06C0"/>
    <w:rsid w:val="002E0699"/>
    <w:rsid w:val="002E402F"/>
    <w:rsid w:val="002F321F"/>
    <w:rsid w:val="002F3BD6"/>
    <w:rsid w:val="00300C01"/>
    <w:rsid w:val="0030119E"/>
    <w:rsid w:val="00302AC1"/>
    <w:rsid w:val="00304DD7"/>
    <w:rsid w:val="003451BB"/>
    <w:rsid w:val="00357B12"/>
    <w:rsid w:val="0036518F"/>
    <w:rsid w:val="0037065E"/>
    <w:rsid w:val="0037657A"/>
    <w:rsid w:val="003774F1"/>
    <w:rsid w:val="00380C2D"/>
    <w:rsid w:val="0038297E"/>
    <w:rsid w:val="0038319D"/>
    <w:rsid w:val="00385D42"/>
    <w:rsid w:val="003A5C24"/>
    <w:rsid w:val="003C3DA0"/>
    <w:rsid w:val="003E7394"/>
    <w:rsid w:val="004076EF"/>
    <w:rsid w:val="00407796"/>
    <w:rsid w:val="00421545"/>
    <w:rsid w:val="0042290F"/>
    <w:rsid w:val="00436D39"/>
    <w:rsid w:val="004803FB"/>
    <w:rsid w:val="00486390"/>
    <w:rsid w:val="00497ED7"/>
    <w:rsid w:val="004B59C9"/>
    <w:rsid w:val="004C0455"/>
    <w:rsid w:val="004C145E"/>
    <w:rsid w:val="004C7B5A"/>
    <w:rsid w:val="004D4F1C"/>
    <w:rsid w:val="004E334D"/>
    <w:rsid w:val="004E7812"/>
    <w:rsid w:val="004F1431"/>
    <w:rsid w:val="004F4D25"/>
    <w:rsid w:val="005000F9"/>
    <w:rsid w:val="005130D5"/>
    <w:rsid w:val="00517B5C"/>
    <w:rsid w:val="005217AC"/>
    <w:rsid w:val="005223B4"/>
    <w:rsid w:val="0052515A"/>
    <w:rsid w:val="00535483"/>
    <w:rsid w:val="00544B11"/>
    <w:rsid w:val="00552C4C"/>
    <w:rsid w:val="00554043"/>
    <w:rsid w:val="005540EF"/>
    <w:rsid w:val="0055573E"/>
    <w:rsid w:val="005707C1"/>
    <w:rsid w:val="00571F49"/>
    <w:rsid w:val="0057280C"/>
    <w:rsid w:val="00586F4A"/>
    <w:rsid w:val="005A28A1"/>
    <w:rsid w:val="005B0F93"/>
    <w:rsid w:val="005D11EF"/>
    <w:rsid w:val="005D1F0C"/>
    <w:rsid w:val="00612BA8"/>
    <w:rsid w:val="00616F3E"/>
    <w:rsid w:val="0062541A"/>
    <w:rsid w:val="006314C3"/>
    <w:rsid w:val="00632254"/>
    <w:rsid w:val="00634D81"/>
    <w:rsid w:val="0064372F"/>
    <w:rsid w:val="00645F97"/>
    <w:rsid w:val="006504FE"/>
    <w:rsid w:val="006543DD"/>
    <w:rsid w:val="00664126"/>
    <w:rsid w:val="00680292"/>
    <w:rsid w:val="006914C6"/>
    <w:rsid w:val="006C5CD4"/>
    <w:rsid w:val="006C7A55"/>
    <w:rsid w:val="006D7EF1"/>
    <w:rsid w:val="006E3873"/>
    <w:rsid w:val="006E580C"/>
    <w:rsid w:val="006E61E1"/>
    <w:rsid w:val="006E73FB"/>
    <w:rsid w:val="006F7C9A"/>
    <w:rsid w:val="00702A9D"/>
    <w:rsid w:val="007149CF"/>
    <w:rsid w:val="0072399A"/>
    <w:rsid w:val="007322E6"/>
    <w:rsid w:val="00754A67"/>
    <w:rsid w:val="0076038C"/>
    <w:rsid w:val="007666C6"/>
    <w:rsid w:val="007731C8"/>
    <w:rsid w:val="00785ADB"/>
    <w:rsid w:val="00791F16"/>
    <w:rsid w:val="00793265"/>
    <w:rsid w:val="00793674"/>
    <w:rsid w:val="00793778"/>
    <w:rsid w:val="007A3189"/>
    <w:rsid w:val="007A359A"/>
    <w:rsid w:val="007B7DF5"/>
    <w:rsid w:val="007C1880"/>
    <w:rsid w:val="007C749D"/>
    <w:rsid w:val="007D063C"/>
    <w:rsid w:val="007D0F15"/>
    <w:rsid w:val="007E5A5F"/>
    <w:rsid w:val="007F7EDF"/>
    <w:rsid w:val="00800FF6"/>
    <w:rsid w:val="00810EBB"/>
    <w:rsid w:val="00811D6B"/>
    <w:rsid w:val="0083002B"/>
    <w:rsid w:val="0083447B"/>
    <w:rsid w:val="00834624"/>
    <w:rsid w:val="00835979"/>
    <w:rsid w:val="00837085"/>
    <w:rsid w:val="00842FA6"/>
    <w:rsid w:val="0085311C"/>
    <w:rsid w:val="00872BDA"/>
    <w:rsid w:val="008734E1"/>
    <w:rsid w:val="008A30A9"/>
    <w:rsid w:val="008B166E"/>
    <w:rsid w:val="008C23FF"/>
    <w:rsid w:val="008C43EB"/>
    <w:rsid w:val="008C6A4E"/>
    <w:rsid w:val="008C6C75"/>
    <w:rsid w:val="008D4A5C"/>
    <w:rsid w:val="008E2DCC"/>
    <w:rsid w:val="008E5EAB"/>
    <w:rsid w:val="008F465F"/>
    <w:rsid w:val="008F6A55"/>
    <w:rsid w:val="0092044C"/>
    <w:rsid w:val="00923EB8"/>
    <w:rsid w:val="00932C20"/>
    <w:rsid w:val="00935A49"/>
    <w:rsid w:val="0096700C"/>
    <w:rsid w:val="0097624F"/>
    <w:rsid w:val="009778F9"/>
    <w:rsid w:val="00977C49"/>
    <w:rsid w:val="009817D9"/>
    <w:rsid w:val="0099529E"/>
    <w:rsid w:val="009A468A"/>
    <w:rsid w:val="009B6B35"/>
    <w:rsid w:val="009C0864"/>
    <w:rsid w:val="009C1A56"/>
    <w:rsid w:val="009C1EC1"/>
    <w:rsid w:val="009E0F53"/>
    <w:rsid w:val="009E1E52"/>
    <w:rsid w:val="009F2E77"/>
    <w:rsid w:val="00A14C34"/>
    <w:rsid w:val="00A24792"/>
    <w:rsid w:val="00A31B15"/>
    <w:rsid w:val="00A35359"/>
    <w:rsid w:val="00A429A6"/>
    <w:rsid w:val="00A540A8"/>
    <w:rsid w:val="00A81102"/>
    <w:rsid w:val="00A82D88"/>
    <w:rsid w:val="00A96054"/>
    <w:rsid w:val="00AA028B"/>
    <w:rsid w:val="00AA3A6E"/>
    <w:rsid w:val="00AD1E7D"/>
    <w:rsid w:val="00AD206C"/>
    <w:rsid w:val="00AE54B6"/>
    <w:rsid w:val="00AE7126"/>
    <w:rsid w:val="00AF23C6"/>
    <w:rsid w:val="00AF5523"/>
    <w:rsid w:val="00AF7E3C"/>
    <w:rsid w:val="00B11AF1"/>
    <w:rsid w:val="00B17725"/>
    <w:rsid w:val="00B3507E"/>
    <w:rsid w:val="00B41511"/>
    <w:rsid w:val="00B46995"/>
    <w:rsid w:val="00B50247"/>
    <w:rsid w:val="00B54C96"/>
    <w:rsid w:val="00B666B9"/>
    <w:rsid w:val="00B74A3F"/>
    <w:rsid w:val="00B814DE"/>
    <w:rsid w:val="00B83095"/>
    <w:rsid w:val="00B87DAE"/>
    <w:rsid w:val="00B90983"/>
    <w:rsid w:val="00BB585C"/>
    <w:rsid w:val="00BE1835"/>
    <w:rsid w:val="00BE6123"/>
    <w:rsid w:val="00BE6955"/>
    <w:rsid w:val="00BF7FC9"/>
    <w:rsid w:val="00C07A2C"/>
    <w:rsid w:val="00C103C0"/>
    <w:rsid w:val="00C160CF"/>
    <w:rsid w:val="00C210A6"/>
    <w:rsid w:val="00C34E62"/>
    <w:rsid w:val="00C37642"/>
    <w:rsid w:val="00C50ADE"/>
    <w:rsid w:val="00C66674"/>
    <w:rsid w:val="00C706FA"/>
    <w:rsid w:val="00C7341E"/>
    <w:rsid w:val="00C754E8"/>
    <w:rsid w:val="00C868B4"/>
    <w:rsid w:val="00C904D8"/>
    <w:rsid w:val="00C966C7"/>
    <w:rsid w:val="00CB3B38"/>
    <w:rsid w:val="00CB4B58"/>
    <w:rsid w:val="00CD6771"/>
    <w:rsid w:val="00CE09DA"/>
    <w:rsid w:val="00CE7C14"/>
    <w:rsid w:val="00CF6328"/>
    <w:rsid w:val="00CF799F"/>
    <w:rsid w:val="00D02A1A"/>
    <w:rsid w:val="00D14895"/>
    <w:rsid w:val="00D16E7F"/>
    <w:rsid w:val="00D24153"/>
    <w:rsid w:val="00D2476A"/>
    <w:rsid w:val="00D35066"/>
    <w:rsid w:val="00D35C7F"/>
    <w:rsid w:val="00D36C92"/>
    <w:rsid w:val="00D403EF"/>
    <w:rsid w:val="00D57151"/>
    <w:rsid w:val="00D61ED3"/>
    <w:rsid w:val="00D73192"/>
    <w:rsid w:val="00D74B31"/>
    <w:rsid w:val="00D75B8D"/>
    <w:rsid w:val="00D76D38"/>
    <w:rsid w:val="00D90316"/>
    <w:rsid w:val="00DB5D76"/>
    <w:rsid w:val="00DB7473"/>
    <w:rsid w:val="00DD1A78"/>
    <w:rsid w:val="00DF582E"/>
    <w:rsid w:val="00E0635A"/>
    <w:rsid w:val="00E2100D"/>
    <w:rsid w:val="00E31129"/>
    <w:rsid w:val="00E3392D"/>
    <w:rsid w:val="00E42375"/>
    <w:rsid w:val="00E45559"/>
    <w:rsid w:val="00E679DB"/>
    <w:rsid w:val="00E67D63"/>
    <w:rsid w:val="00E67F64"/>
    <w:rsid w:val="00E86969"/>
    <w:rsid w:val="00E949EF"/>
    <w:rsid w:val="00ED07DA"/>
    <w:rsid w:val="00ED1334"/>
    <w:rsid w:val="00F023E6"/>
    <w:rsid w:val="00F16BEF"/>
    <w:rsid w:val="00F2361A"/>
    <w:rsid w:val="00F336C1"/>
    <w:rsid w:val="00F33A47"/>
    <w:rsid w:val="00F36B0C"/>
    <w:rsid w:val="00F427AE"/>
    <w:rsid w:val="00F6005A"/>
    <w:rsid w:val="00F61F24"/>
    <w:rsid w:val="00F6611E"/>
    <w:rsid w:val="00F8480A"/>
    <w:rsid w:val="00F84A03"/>
    <w:rsid w:val="00F86EB5"/>
    <w:rsid w:val="00FA0002"/>
    <w:rsid w:val="00FD0F3B"/>
    <w:rsid w:val="00FD1324"/>
    <w:rsid w:val="00FD3457"/>
    <w:rsid w:val="00FE1C96"/>
    <w:rsid w:val="00FE3F40"/>
    <w:rsid w:val="00FE60F5"/>
    <w:rsid w:val="00FF3DFD"/>
    <w:rsid w:val="00FF531A"/>
    <w:rsid w:val="00FF53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BB2C9"/>
  <w15:docId w15:val="{7B6B22A1-A8B5-41BB-BAB8-DFE858A2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4043"/>
    <w:pPr>
      <w:widowControl w:val="0"/>
      <w:autoSpaceDE w:val="0"/>
      <w:autoSpaceDN w:val="0"/>
    </w:pPr>
    <w:rPr>
      <w:rFonts w:ascii="Arial" w:hAnsi="Arial" w:cs="Arial"/>
      <w:sz w:val="24"/>
      <w:szCs w:val="24"/>
      <w:lang w:val="es-ES_tradnl" w:eastAsia="es-ES"/>
    </w:rPr>
  </w:style>
  <w:style w:type="paragraph" w:styleId="Ttulo1">
    <w:name w:val="heading 1"/>
    <w:basedOn w:val="Normal"/>
    <w:next w:val="Normal"/>
    <w:qFormat/>
    <w:rsid w:val="00554043"/>
    <w:pPr>
      <w:keepNext/>
      <w:jc w:val="center"/>
      <w:outlineLvl w:val="0"/>
    </w:pPr>
    <w:rPr>
      <w:b/>
      <w:bCs/>
      <w:sz w:val="22"/>
      <w:szCs w:val="22"/>
    </w:rPr>
  </w:style>
  <w:style w:type="paragraph" w:styleId="Ttulo2">
    <w:name w:val="heading 2"/>
    <w:basedOn w:val="Normal"/>
    <w:next w:val="Normal"/>
    <w:qFormat/>
    <w:rsid w:val="00554043"/>
    <w:pPr>
      <w:keepNext/>
      <w:jc w:val="right"/>
      <w:outlineLvl w:val="1"/>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54043"/>
    <w:pPr>
      <w:tabs>
        <w:tab w:val="center" w:pos="4252"/>
        <w:tab w:val="right" w:pos="8504"/>
      </w:tabs>
    </w:pPr>
  </w:style>
  <w:style w:type="paragraph" w:styleId="Piedepgina">
    <w:name w:val="footer"/>
    <w:basedOn w:val="Normal"/>
    <w:link w:val="PiedepginaCar"/>
    <w:uiPriority w:val="99"/>
    <w:rsid w:val="00554043"/>
    <w:pPr>
      <w:tabs>
        <w:tab w:val="center" w:pos="4252"/>
        <w:tab w:val="right" w:pos="8504"/>
      </w:tabs>
    </w:pPr>
  </w:style>
  <w:style w:type="character" w:styleId="Nmerodepgina">
    <w:name w:val="page number"/>
    <w:basedOn w:val="Fuentedeprrafopredeter"/>
    <w:rsid w:val="00554043"/>
  </w:style>
  <w:style w:type="paragraph" w:styleId="Textoindependiente">
    <w:name w:val="Body Text"/>
    <w:basedOn w:val="Normal"/>
    <w:rsid w:val="00554043"/>
    <w:pPr>
      <w:jc w:val="both"/>
    </w:pPr>
  </w:style>
  <w:style w:type="paragraph" w:styleId="Sangradetextonormal">
    <w:name w:val="Body Text Indent"/>
    <w:basedOn w:val="Normal"/>
    <w:rsid w:val="00554043"/>
    <w:pPr>
      <w:tabs>
        <w:tab w:val="left" w:pos="1134"/>
      </w:tabs>
      <w:ind w:left="851" w:hanging="851"/>
      <w:jc w:val="both"/>
    </w:pPr>
  </w:style>
  <w:style w:type="paragraph" w:styleId="Mapadeldocumento">
    <w:name w:val="Document Map"/>
    <w:basedOn w:val="Normal"/>
    <w:semiHidden/>
    <w:rsid w:val="00554043"/>
    <w:pPr>
      <w:shd w:val="clear" w:color="auto" w:fill="000080"/>
    </w:pPr>
    <w:rPr>
      <w:rFonts w:ascii="Tahoma" w:hAnsi="Tahoma" w:cs="Tahoma"/>
    </w:rPr>
  </w:style>
  <w:style w:type="character" w:styleId="Refdecomentario">
    <w:name w:val="annotation reference"/>
    <w:basedOn w:val="Fuentedeprrafopredeter"/>
    <w:rsid w:val="003C3DA0"/>
    <w:rPr>
      <w:sz w:val="16"/>
      <w:szCs w:val="16"/>
    </w:rPr>
  </w:style>
  <w:style w:type="paragraph" w:styleId="Textocomentario">
    <w:name w:val="annotation text"/>
    <w:basedOn w:val="Normal"/>
    <w:link w:val="TextocomentarioCar"/>
    <w:rsid w:val="003C3DA0"/>
    <w:rPr>
      <w:sz w:val="20"/>
      <w:szCs w:val="20"/>
    </w:rPr>
  </w:style>
  <w:style w:type="character" w:customStyle="1" w:styleId="TextocomentarioCar">
    <w:name w:val="Texto comentario Car"/>
    <w:basedOn w:val="Fuentedeprrafopredeter"/>
    <w:link w:val="Textocomentario"/>
    <w:rsid w:val="003C3DA0"/>
    <w:rPr>
      <w:rFonts w:ascii="Arial" w:hAnsi="Arial" w:cs="Arial"/>
      <w:lang w:val="es-ES_tradnl" w:eastAsia="es-ES"/>
    </w:rPr>
  </w:style>
  <w:style w:type="paragraph" w:styleId="Asuntodelcomentario">
    <w:name w:val="annotation subject"/>
    <w:basedOn w:val="Textocomentario"/>
    <w:next w:val="Textocomentario"/>
    <w:link w:val="AsuntodelcomentarioCar"/>
    <w:rsid w:val="003C3DA0"/>
    <w:rPr>
      <w:b/>
      <w:bCs/>
    </w:rPr>
  </w:style>
  <w:style w:type="character" w:customStyle="1" w:styleId="AsuntodelcomentarioCar">
    <w:name w:val="Asunto del comentario Car"/>
    <w:basedOn w:val="TextocomentarioCar"/>
    <w:link w:val="Asuntodelcomentario"/>
    <w:rsid w:val="003C3DA0"/>
    <w:rPr>
      <w:rFonts w:ascii="Arial" w:hAnsi="Arial" w:cs="Arial"/>
      <w:b/>
      <w:bCs/>
      <w:lang w:val="es-ES_tradnl" w:eastAsia="es-ES"/>
    </w:rPr>
  </w:style>
  <w:style w:type="paragraph" w:styleId="Textodeglobo">
    <w:name w:val="Balloon Text"/>
    <w:basedOn w:val="Normal"/>
    <w:link w:val="TextodegloboCar"/>
    <w:rsid w:val="003C3DA0"/>
    <w:rPr>
      <w:rFonts w:ascii="Tahoma" w:hAnsi="Tahoma" w:cs="Tahoma"/>
      <w:sz w:val="16"/>
      <w:szCs w:val="16"/>
    </w:rPr>
  </w:style>
  <w:style w:type="character" w:customStyle="1" w:styleId="TextodegloboCar">
    <w:name w:val="Texto de globo Car"/>
    <w:basedOn w:val="Fuentedeprrafopredeter"/>
    <w:link w:val="Textodeglobo"/>
    <w:rsid w:val="003C3DA0"/>
    <w:rPr>
      <w:rFonts w:ascii="Tahoma" w:hAnsi="Tahoma" w:cs="Tahoma"/>
      <w:sz w:val="16"/>
      <w:szCs w:val="16"/>
      <w:lang w:val="es-ES_tradnl" w:eastAsia="es-ES"/>
    </w:rPr>
  </w:style>
  <w:style w:type="paragraph" w:styleId="Prrafodelista">
    <w:name w:val="List Paragraph"/>
    <w:basedOn w:val="Normal"/>
    <w:uiPriority w:val="34"/>
    <w:qFormat/>
    <w:rsid w:val="005D1F0C"/>
    <w:pPr>
      <w:widowControl/>
      <w:autoSpaceDE/>
      <w:autoSpaceDN/>
      <w:ind w:left="720"/>
      <w:contextualSpacing/>
    </w:pPr>
    <w:rPr>
      <w:rFonts w:ascii="Times New Roman" w:hAnsi="Times New Roman" w:cs="Times New Roman"/>
      <w:lang w:val="es-ES"/>
    </w:rPr>
  </w:style>
  <w:style w:type="paragraph" w:styleId="NormalWeb">
    <w:name w:val="Normal (Web)"/>
    <w:basedOn w:val="Normal"/>
    <w:uiPriority w:val="99"/>
    <w:unhideWhenUsed/>
    <w:rsid w:val="00F61F24"/>
    <w:pPr>
      <w:widowControl/>
      <w:autoSpaceDE/>
      <w:autoSpaceDN/>
      <w:spacing w:before="100" w:beforeAutospacing="1" w:after="100" w:afterAutospacing="1" w:line="336" w:lineRule="auto"/>
    </w:pPr>
    <w:rPr>
      <w:rFonts w:ascii="Times New Roman" w:hAnsi="Times New Roman" w:cs="Times New Roman"/>
      <w:sz w:val="31"/>
      <w:szCs w:val="31"/>
      <w:lang w:val="es-ES"/>
    </w:rPr>
  </w:style>
  <w:style w:type="paragraph" w:customStyle="1" w:styleId="Default">
    <w:name w:val="Default"/>
    <w:rsid w:val="006504FE"/>
    <w:pPr>
      <w:autoSpaceDE w:val="0"/>
      <w:autoSpaceDN w:val="0"/>
      <w:adjustRightInd w:val="0"/>
    </w:pPr>
    <w:rPr>
      <w:rFonts w:ascii="Arial" w:hAnsi="Arial" w:cs="Arial"/>
      <w:color w:val="000000"/>
      <w:sz w:val="24"/>
      <w:szCs w:val="24"/>
    </w:rPr>
  </w:style>
  <w:style w:type="character" w:styleId="nfasis">
    <w:name w:val="Emphasis"/>
    <w:basedOn w:val="Fuentedeprrafopredeter"/>
    <w:uiPriority w:val="20"/>
    <w:qFormat/>
    <w:rsid w:val="00FE3F40"/>
    <w:rPr>
      <w:i/>
      <w:iCs/>
    </w:rPr>
  </w:style>
  <w:style w:type="character" w:customStyle="1" w:styleId="EncabezadoCar">
    <w:name w:val="Encabezado Car"/>
    <w:basedOn w:val="Fuentedeprrafopredeter"/>
    <w:link w:val="Encabezado"/>
    <w:uiPriority w:val="99"/>
    <w:rsid w:val="00094073"/>
    <w:rPr>
      <w:rFonts w:ascii="Arial" w:hAnsi="Arial" w:cs="Arial"/>
      <w:sz w:val="24"/>
      <w:szCs w:val="24"/>
      <w:lang w:val="es-ES_tradnl" w:eastAsia="es-ES"/>
    </w:rPr>
  </w:style>
  <w:style w:type="table" w:styleId="Tablaconcuadrcula">
    <w:name w:val="Table Grid"/>
    <w:basedOn w:val="Tablanormal"/>
    <w:uiPriority w:val="59"/>
    <w:rsid w:val="0009407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rsid w:val="00094073"/>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183">
      <w:bodyDiv w:val="1"/>
      <w:marLeft w:val="0"/>
      <w:marRight w:val="0"/>
      <w:marTop w:val="0"/>
      <w:marBottom w:val="0"/>
      <w:divBdr>
        <w:top w:val="none" w:sz="0" w:space="0" w:color="auto"/>
        <w:left w:val="none" w:sz="0" w:space="0" w:color="auto"/>
        <w:bottom w:val="none" w:sz="0" w:space="0" w:color="auto"/>
        <w:right w:val="none" w:sz="0" w:space="0" w:color="auto"/>
      </w:divBdr>
    </w:div>
    <w:div w:id="94638091">
      <w:bodyDiv w:val="1"/>
      <w:marLeft w:val="0"/>
      <w:marRight w:val="0"/>
      <w:marTop w:val="0"/>
      <w:marBottom w:val="0"/>
      <w:divBdr>
        <w:top w:val="none" w:sz="0" w:space="0" w:color="auto"/>
        <w:left w:val="none" w:sz="0" w:space="0" w:color="auto"/>
        <w:bottom w:val="none" w:sz="0" w:space="0" w:color="auto"/>
        <w:right w:val="none" w:sz="0" w:space="0" w:color="auto"/>
      </w:divBdr>
    </w:div>
    <w:div w:id="95830260">
      <w:bodyDiv w:val="1"/>
      <w:marLeft w:val="0"/>
      <w:marRight w:val="0"/>
      <w:marTop w:val="0"/>
      <w:marBottom w:val="0"/>
      <w:divBdr>
        <w:top w:val="none" w:sz="0" w:space="0" w:color="auto"/>
        <w:left w:val="none" w:sz="0" w:space="0" w:color="auto"/>
        <w:bottom w:val="none" w:sz="0" w:space="0" w:color="auto"/>
        <w:right w:val="none" w:sz="0" w:space="0" w:color="auto"/>
      </w:divBdr>
    </w:div>
    <w:div w:id="352464710">
      <w:bodyDiv w:val="1"/>
      <w:marLeft w:val="0"/>
      <w:marRight w:val="0"/>
      <w:marTop w:val="0"/>
      <w:marBottom w:val="0"/>
      <w:divBdr>
        <w:top w:val="none" w:sz="0" w:space="0" w:color="auto"/>
        <w:left w:val="none" w:sz="0" w:space="0" w:color="auto"/>
        <w:bottom w:val="none" w:sz="0" w:space="0" w:color="auto"/>
        <w:right w:val="none" w:sz="0" w:space="0" w:color="auto"/>
      </w:divBdr>
    </w:div>
    <w:div w:id="399060921">
      <w:bodyDiv w:val="1"/>
      <w:marLeft w:val="0"/>
      <w:marRight w:val="0"/>
      <w:marTop w:val="45"/>
      <w:marBottom w:val="0"/>
      <w:divBdr>
        <w:top w:val="none" w:sz="0" w:space="0" w:color="auto"/>
        <w:left w:val="none" w:sz="0" w:space="0" w:color="auto"/>
        <w:bottom w:val="none" w:sz="0" w:space="0" w:color="auto"/>
        <w:right w:val="none" w:sz="0" w:space="0" w:color="auto"/>
      </w:divBdr>
      <w:divsChild>
        <w:div w:id="1154300959">
          <w:marLeft w:val="0"/>
          <w:marRight w:val="0"/>
          <w:marTop w:val="45"/>
          <w:marBottom w:val="0"/>
          <w:divBdr>
            <w:top w:val="single" w:sz="6" w:space="0" w:color="999999"/>
            <w:left w:val="single" w:sz="6" w:space="0" w:color="999999"/>
            <w:bottom w:val="single" w:sz="6" w:space="0" w:color="999999"/>
            <w:right w:val="single" w:sz="6" w:space="0" w:color="999999"/>
          </w:divBdr>
          <w:divsChild>
            <w:div w:id="1841431681">
              <w:marLeft w:val="0"/>
              <w:marRight w:val="0"/>
              <w:marTop w:val="0"/>
              <w:marBottom w:val="0"/>
              <w:divBdr>
                <w:top w:val="none" w:sz="0" w:space="0" w:color="auto"/>
                <w:left w:val="none" w:sz="0" w:space="0" w:color="auto"/>
                <w:bottom w:val="none" w:sz="0" w:space="0" w:color="auto"/>
                <w:right w:val="none" w:sz="0" w:space="0" w:color="auto"/>
              </w:divBdr>
              <w:divsChild>
                <w:div w:id="1504082008">
                  <w:marLeft w:val="48"/>
                  <w:marRight w:val="0"/>
                  <w:marTop w:val="0"/>
                  <w:marBottom w:val="0"/>
                  <w:divBdr>
                    <w:top w:val="none" w:sz="0" w:space="0" w:color="auto"/>
                    <w:left w:val="none" w:sz="0" w:space="0" w:color="auto"/>
                    <w:bottom w:val="none" w:sz="0" w:space="0" w:color="auto"/>
                    <w:right w:val="none" w:sz="0" w:space="0" w:color="auto"/>
                  </w:divBdr>
                  <w:divsChild>
                    <w:div w:id="1238855373">
                      <w:marLeft w:val="0"/>
                      <w:marRight w:val="0"/>
                      <w:marTop w:val="0"/>
                      <w:marBottom w:val="0"/>
                      <w:divBdr>
                        <w:top w:val="none" w:sz="0" w:space="0" w:color="auto"/>
                        <w:left w:val="none" w:sz="0" w:space="0" w:color="auto"/>
                        <w:bottom w:val="none" w:sz="0" w:space="0" w:color="auto"/>
                        <w:right w:val="none" w:sz="0" w:space="0" w:color="auto"/>
                      </w:divBdr>
                      <w:divsChild>
                        <w:div w:id="20467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269954">
      <w:bodyDiv w:val="1"/>
      <w:marLeft w:val="0"/>
      <w:marRight w:val="0"/>
      <w:marTop w:val="0"/>
      <w:marBottom w:val="0"/>
      <w:divBdr>
        <w:top w:val="none" w:sz="0" w:space="0" w:color="auto"/>
        <w:left w:val="none" w:sz="0" w:space="0" w:color="auto"/>
        <w:bottom w:val="none" w:sz="0" w:space="0" w:color="auto"/>
        <w:right w:val="none" w:sz="0" w:space="0" w:color="auto"/>
      </w:divBdr>
    </w:div>
    <w:div w:id="467600002">
      <w:bodyDiv w:val="1"/>
      <w:marLeft w:val="0"/>
      <w:marRight w:val="0"/>
      <w:marTop w:val="0"/>
      <w:marBottom w:val="0"/>
      <w:divBdr>
        <w:top w:val="none" w:sz="0" w:space="0" w:color="auto"/>
        <w:left w:val="none" w:sz="0" w:space="0" w:color="auto"/>
        <w:bottom w:val="none" w:sz="0" w:space="0" w:color="auto"/>
        <w:right w:val="none" w:sz="0" w:space="0" w:color="auto"/>
      </w:divBdr>
    </w:div>
    <w:div w:id="671369463">
      <w:bodyDiv w:val="1"/>
      <w:marLeft w:val="0"/>
      <w:marRight w:val="0"/>
      <w:marTop w:val="0"/>
      <w:marBottom w:val="0"/>
      <w:divBdr>
        <w:top w:val="none" w:sz="0" w:space="0" w:color="auto"/>
        <w:left w:val="none" w:sz="0" w:space="0" w:color="auto"/>
        <w:bottom w:val="none" w:sz="0" w:space="0" w:color="auto"/>
        <w:right w:val="none" w:sz="0" w:space="0" w:color="auto"/>
      </w:divBdr>
    </w:div>
    <w:div w:id="976299915">
      <w:bodyDiv w:val="1"/>
      <w:marLeft w:val="0"/>
      <w:marRight w:val="0"/>
      <w:marTop w:val="0"/>
      <w:marBottom w:val="0"/>
      <w:divBdr>
        <w:top w:val="none" w:sz="0" w:space="0" w:color="auto"/>
        <w:left w:val="none" w:sz="0" w:space="0" w:color="auto"/>
        <w:bottom w:val="none" w:sz="0" w:space="0" w:color="auto"/>
        <w:right w:val="none" w:sz="0" w:space="0" w:color="auto"/>
      </w:divBdr>
    </w:div>
    <w:div w:id="1168903549">
      <w:bodyDiv w:val="1"/>
      <w:marLeft w:val="0"/>
      <w:marRight w:val="0"/>
      <w:marTop w:val="0"/>
      <w:marBottom w:val="0"/>
      <w:divBdr>
        <w:top w:val="none" w:sz="0" w:space="0" w:color="auto"/>
        <w:left w:val="none" w:sz="0" w:space="0" w:color="auto"/>
        <w:bottom w:val="none" w:sz="0" w:space="0" w:color="auto"/>
        <w:right w:val="none" w:sz="0" w:space="0" w:color="auto"/>
      </w:divBdr>
    </w:div>
    <w:div w:id="1223834532">
      <w:bodyDiv w:val="1"/>
      <w:marLeft w:val="0"/>
      <w:marRight w:val="0"/>
      <w:marTop w:val="0"/>
      <w:marBottom w:val="0"/>
      <w:divBdr>
        <w:top w:val="none" w:sz="0" w:space="0" w:color="auto"/>
        <w:left w:val="none" w:sz="0" w:space="0" w:color="auto"/>
        <w:bottom w:val="none" w:sz="0" w:space="0" w:color="auto"/>
        <w:right w:val="none" w:sz="0" w:space="0" w:color="auto"/>
      </w:divBdr>
    </w:div>
    <w:div w:id="1625381987">
      <w:bodyDiv w:val="1"/>
      <w:marLeft w:val="0"/>
      <w:marRight w:val="0"/>
      <w:marTop w:val="0"/>
      <w:marBottom w:val="0"/>
      <w:divBdr>
        <w:top w:val="none" w:sz="0" w:space="0" w:color="auto"/>
        <w:left w:val="none" w:sz="0" w:space="0" w:color="auto"/>
        <w:bottom w:val="none" w:sz="0" w:space="0" w:color="auto"/>
        <w:right w:val="none" w:sz="0" w:space="0" w:color="auto"/>
      </w:divBdr>
    </w:div>
    <w:div w:id="1726681763">
      <w:bodyDiv w:val="1"/>
      <w:marLeft w:val="0"/>
      <w:marRight w:val="0"/>
      <w:marTop w:val="45"/>
      <w:marBottom w:val="0"/>
      <w:divBdr>
        <w:top w:val="none" w:sz="0" w:space="0" w:color="auto"/>
        <w:left w:val="none" w:sz="0" w:space="0" w:color="auto"/>
        <w:bottom w:val="none" w:sz="0" w:space="0" w:color="auto"/>
        <w:right w:val="none" w:sz="0" w:space="0" w:color="auto"/>
      </w:divBdr>
      <w:divsChild>
        <w:div w:id="675425723">
          <w:marLeft w:val="0"/>
          <w:marRight w:val="0"/>
          <w:marTop w:val="45"/>
          <w:marBottom w:val="0"/>
          <w:divBdr>
            <w:top w:val="single" w:sz="6" w:space="0" w:color="999999"/>
            <w:left w:val="single" w:sz="6" w:space="0" w:color="999999"/>
            <w:bottom w:val="single" w:sz="6" w:space="0" w:color="999999"/>
            <w:right w:val="single" w:sz="6" w:space="0" w:color="999999"/>
          </w:divBdr>
          <w:divsChild>
            <w:div w:id="2129423902">
              <w:marLeft w:val="0"/>
              <w:marRight w:val="0"/>
              <w:marTop w:val="0"/>
              <w:marBottom w:val="0"/>
              <w:divBdr>
                <w:top w:val="none" w:sz="0" w:space="0" w:color="auto"/>
                <w:left w:val="none" w:sz="0" w:space="0" w:color="auto"/>
                <w:bottom w:val="none" w:sz="0" w:space="0" w:color="auto"/>
                <w:right w:val="none" w:sz="0" w:space="0" w:color="auto"/>
              </w:divBdr>
              <w:divsChild>
                <w:div w:id="231161026">
                  <w:marLeft w:val="48"/>
                  <w:marRight w:val="0"/>
                  <w:marTop w:val="0"/>
                  <w:marBottom w:val="0"/>
                  <w:divBdr>
                    <w:top w:val="none" w:sz="0" w:space="0" w:color="auto"/>
                    <w:left w:val="none" w:sz="0" w:space="0" w:color="auto"/>
                    <w:bottom w:val="none" w:sz="0" w:space="0" w:color="auto"/>
                    <w:right w:val="none" w:sz="0" w:space="0" w:color="auto"/>
                  </w:divBdr>
                  <w:divsChild>
                    <w:div w:id="1085956290">
                      <w:marLeft w:val="0"/>
                      <w:marRight w:val="0"/>
                      <w:marTop w:val="0"/>
                      <w:marBottom w:val="0"/>
                      <w:divBdr>
                        <w:top w:val="none" w:sz="0" w:space="0" w:color="auto"/>
                        <w:left w:val="none" w:sz="0" w:space="0" w:color="auto"/>
                        <w:bottom w:val="none" w:sz="0" w:space="0" w:color="auto"/>
                        <w:right w:val="none" w:sz="0" w:space="0" w:color="auto"/>
                      </w:divBdr>
                      <w:divsChild>
                        <w:div w:id="8115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337821">
      <w:bodyDiv w:val="1"/>
      <w:marLeft w:val="0"/>
      <w:marRight w:val="0"/>
      <w:marTop w:val="0"/>
      <w:marBottom w:val="0"/>
      <w:divBdr>
        <w:top w:val="none" w:sz="0" w:space="0" w:color="auto"/>
        <w:left w:val="none" w:sz="0" w:space="0" w:color="auto"/>
        <w:bottom w:val="none" w:sz="0" w:space="0" w:color="auto"/>
        <w:right w:val="none" w:sz="0" w:space="0" w:color="auto"/>
      </w:divBdr>
    </w:div>
    <w:div w:id="1834642094">
      <w:bodyDiv w:val="1"/>
      <w:marLeft w:val="0"/>
      <w:marRight w:val="0"/>
      <w:marTop w:val="0"/>
      <w:marBottom w:val="0"/>
      <w:divBdr>
        <w:top w:val="none" w:sz="0" w:space="0" w:color="auto"/>
        <w:left w:val="none" w:sz="0" w:space="0" w:color="auto"/>
        <w:bottom w:val="none" w:sz="0" w:space="0" w:color="auto"/>
        <w:right w:val="none" w:sz="0" w:space="0" w:color="auto"/>
      </w:divBdr>
    </w:div>
    <w:div w:id="1941448728">
      <w:bodyDiv w:val="1"/>
      <w:marLeft w:val="0"/>
      <w:marRight w:val="0"/>
      <w:marTop w:val="0"/>
      <w:marBottom w:val="0"/>
      <w:divBdr>
        <w:top w:val="none" w:sz="0" w:space="0" w:color="auto"/>
        <w:left w:val="none" w:sz="0" w:space="0" w:color="auto"/>
        <w:bottom w:val="none" w:sz="0" w:space="0" w:color="auto"/>
        <w:right w:val="none" w:sz="0" w:space="0" w:color="auto"/>
      </w:divBdr>
    </w:div>
    <w:div w:id="19867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70649-6F78-4434-87DF-C814D9F38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2362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NOMBRE DEL DOCUMENTO</vt:lpstr>
    </vt:vector>
  </TitlesOfParts>
  <Manager>INALCEC</Manager>
  <Company>SECRETARIA DE CULTURA, RECREACION Y DEPORTE</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DOCUMENTO</dc:title>
  <dc:creator>mdgarcaiava</dc:creator>
  <cp:lastModifiedBy>unalmed</cp:lastModifiedBy>
  <cp:revision>2</cp:revision>
  <cp:lastPrinted>2018-04-26T15:00:00Z</cp:lastPrinted>
  <dcterms:created xsi:type="dcterms:W3CDTF">2021-05-14T00:16:00Z</dcterms:created>
  <dcterms:modified xsi:type="dcterms:W3CDTF">2021-05-14T00:16:00Z</dcterms:modified>
</cp:coreProperties>
</file>