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730" w:rsidRDefault="00447730">
      <w:pPr>
        <w:jc w:val="both"/>
        <w:rPr>
          <w:rFonts w:ascii="Ancizar Sans" w:eastAsia="Ancizar Sans" w:hAnsi="Ancizar Sans" w:cs="Ancizar Sans"/>
        </w:rPr>
      </w:pPr>
    </w:p>
    <w:tbl>
      <w:tblPr>
        <w:tblStyle w:val="a"/>
        <w:tblW w:w="10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447730">
        <w:trPr>
          <w:trHeight w:val="325"/>
        </w:trPr>
        <w:tc>
          <w:tcPr>
            <w:tcW w:w="2518" w:type="dxa"/>
            <w:vAlign w:val="center"/>
          </w:tcPr>
          <w:p w:rsidR="00447730" w:rsidRDefault="00DA291E">
            <w:pPr>
              <w:rPr>
                <w:b/>
              </w:rPr>
            </w:pPr>
            <w:r>
              <w:rPr>
                <w:b/>
              </w:rPr>
              <w:t>Número de Convocatoria</w:t>
            </w:r>
          </w:p>
        </w:tc>
        <w:tc>
          <w:tcPr>
            <w:tcW w:w="3289" w:type="dxa"/>
            <w:gridSpan w:val="2"/>
          </w:tcPr>
          <w:p w:rsidR="00447730" w:rsidRDefault="00C870AC">
            <w:pPr>
              <w:rPr>
                <w:color w:val="7F7F7F"/>
              </w:rPr>
            </w:pPr>
            <w:r>
              <w:rPr>
                <w:color w:val="7F7F7F"/>
              </w:rPr>
              <w:t>163</w:t>
            </w:r>
            <w:bookmarkStart w:id="0" w:name="_GoBack"/>
            <w:bookmarkEnd w:id="0"/>
          </w:p>
        </w:tc>
        <w:tc>
          <w:tcPr>
            <w:tcW w:w="2693" w:type="dxa"/>
            <w:gridSpan w:val="4"/>
          </w:tcPr>
          <w:p w:rsidR="00447730" w:rsidRDefault="00DA291E">
            <w:pPr>
              <w:rPr>
                <w:color w:val="7F7F7F"/>
              </w:rPr>
            </w:pPr>
            <w:r>
              <w:rPr>
                <w:b/>
              </w:rPr>
              <w:t>Fecha de diligenciamiento</w:t>
            </w:r>
          </w:p>
        </w:tc>
        <w:tc>
          <w:tcPr>
            <w:tcW w:w="757" w:type="dxa"/>
          </w:tcPr>
          <w:p w:rsidR="00447730" w:rsidRDefault="00CE624E">
            <w:pPr>
              <w:rPr>
                <w:color w:val="7F7F7F"/>
              </w:rPr>
            </w:pPr>
            <w:r>
              <w:rPr>
                <w:color w:val="7F7F7F"/>
              </w:rPr>
              <w:t>28</w:t>
            </w:r>
          </w:p>
        </w:tc>
        <w:tc>
          <w:tcPr>
            <w:tcW w:w="757" w:type="dxa"/>
            <w:gridSpan w:val="2"/>
          </w:tcPr>
          <w:p w:rsidR="00447730" w:rsidRDefault="00CE624E">
            <w:pPr>
              <w:rPr>
                <w:color w:val="7F7F7F"/>
              </w:rPr>
            </w:pPr>
            <w:r>
              <w:rPr>
                <w:color w:val="7F7F7F"/>
              </w:rPr>
              <w:t>04</w:t>
            </w:r>
          </w:p>
        </w:tc>
        <w:tc>
          <w:tcPr>
            <w:tcW w:w="757" w:type="dxa"/>
          </w:tcPr>
          <w:p w:rsidR="00447730" w:rsidRDefault="00CE624E">
            <w:pPr>
              <w:rPr>
                <w:color w:val="7F7F7F"/>
              </w:rPr>
            </w:pPr>
            <w:r>
              <w:rPr>
                <w:color w:val="7F7F7F"/>
              </w:rPr>
              <w:t>2021</w:t>
            </w:r>
          </w:p>
        </w:tc>
      </w:tr>
      <w:tr w:rsidR="00447730">
        <w:trPr>
          <w:trHeight w:val="325"/>
        </w:trPr>
        <w:tc>
          <w:tcPr>
            <w:tcW w:w="2518" w:type="dxa"/>
            <w:vAlign w:val="center"/>
          </w:tcPr>
          <w:p w:rsidR="00447730" w:rsidRDefault="00DA291E">
            <w:pPr>
              <w:rPr>
                <w:b/>
              </w:rPr>
            </w:pPr>
            <w:r>
              <w:rPr>
                <w:b/>
              </w:rPr>
              <w:t>Nombre de la convocatoria,</w:t>
            </w:r>
            <w:r>
              <w:rPr>
                <w:b/>
                <w:strike/>
              </w:rPr>
              <w:t xml:space="preserve"> </w:t>
            </w:r>
            <w:r>
              <w:rPr>
                <w:b/>
              </w:rPr>
              <w:t xml:space="preserve">proyecto o Proceso </w:t>
            </w:r>
          </w:p>
        </w:tc>
        <w:tc>
          <w:tcPr>
            <w:tcW w:w="8253" w:type="dxa"/>
            <w:gridSpan w:val="10"/>
          </w:tcPr>
          <w:p w:rsidR="00447730" w:rsidRPr="00CE624E" w:rsidRDefault="00DA291E" w:rsidP="00CE624E">
            <w:pPr>
              <w:jc w:val="both"/>
            </w:pPr>
            <w:r w:rsidRPr="00CE624E">
              <w:t>Apoyar estudios de prefactibilidad y diseños de caja de herramientas para los nueve antiguos espacios territoriales de capacitación y reincorporación ETCR</w:t>
            </w:r>
          </w:p>
        </w:tc>
      </w:tr>
      <w:tr w:rsidR="00447730">
        <w:trPr>
          <w:trHeight w:val="325"/>
        </w:trPr>
        <w:tc>
          <w:tcPr>
            <w:tcW w:w="2518" w:type="dxa"/>
            <w:vAlign w:val="center"/>
          </w:tcPr>
          <w:p w:rsidR="00447730" w:rsidRDefault="00DA291E">
            <w:pPr>
              <w:rPr>
                <w:b/>
              </w:rPr>
            </w:pPr>
            <w:r>
              <w:rPr>
                <w:b/>
              </w:rPr>
              <w:t xml:space="preserve">Nombre de la dependencia </w:t>
            </w:r>
          </w:p>
        </w:tc>
        <w:tc>
          <w:tcPr>
            <w:tcW w:w="8253" w:type="dxa"/>
            <w:gridSpan w:val="10"/>
          </w:tcPr>
          <w:p w:rsidR="00447730" w:rsidRPr="00A85545" w:rsidRDefault="00CE624E">
            <w:r w:rsidRPr="00A85545">
              <w:t>Geociencias y Medio Ambiente</w:t>
            </w:r>
          </w:p>
        </w:tc>
      </w:tr>
      <w:tr w:rsidR="00447730">
        <w:trPr>
          <w:trHeight w:val="325"/>
        </w:trPr>
        <w:tc>
          <w:tcPr>
            <w:tcW w:w="2518" w:type="dxa"/>
            <w:vAlign w:val="center"/>
          </w:tcPr>
          <w:p w:rsidR="00447730" w:rsidRDefault="00DA291E">
            <w:pPr>
              <w:rPr>
                <w:b/>
              </w:rPr>
            </w:pPr>
            <w:r>
              <w:rPr>
                <w:b/>
              </w:rPr>
              <w:t>Nombre del área (Opcional)</w:t>
            </w:r>
          </w:p>
        </w:tc>
        <w:tc>
          <w:tcPr>
            <w:tcW w:w="8253" w:type="dxa"/>
            <w:gridSpan w:val="10"/>
          </w:tcPr>
          <w:p w:rsidR="00447730" w:rsidRDefault="00447730">
            <w:pPr>
              <w:rPr>
                <w:color w:val="7F7F7F"/>
              </w:rPr>
            </w:pPr>
          </w:p>
        </w:tc>
      </w:tr>
      <w:tr w:rsidR="00447730">
        <w:trPr>
          <w:trHeight w:val="325"/>
        </w:trPr>
        <w:tc>
          <w:tcPr>
            <w:tcW w:w="2518" w:type="dxa"/>
            <w:vAlign w:val="center"/>
          </w:tcPr>
          <w:p w:rsidR="00447730" w:rsidRDefault="00DA291E">
            <w:pPr>
              <w:rPr>
                <w:b/>
              </w:rPr>
            </w:pPr>
            <w:r>
              <w:rPr>
                <w:b/>
              </w:rPr>
              <w:t>Tipo de estudiante</w:t>
            </w:r>
          </w:p>
        </w:tc>
        <w:tc>
          <w:tcPr>
            <w:tcW w:w="4126" w:type="dxa"/>
            <w:gridSpan w:val="4"/>
            <w:tcBorders>
              <w:bottom w:val="nil"/>
            </w:tcBorders>
          </w:tcPr>
          <w:p w:rsidR="00447730" w:rsidRDefault="00DA291E">
            <w:pPr>
              <w:jc w:val="center"/>
            </w:pPr>
            <w:r>
              <w:t xml:space="preserve">Pregrado   </w:t>
            </w:r>
            <w:r>
              <w:rPr>
                <w:rFonts w:ascii="MS Gothic" w:eastAsia="MS Gothic" w:hAnsi="MS Gothic" w:cs="MS Gothic"/>
              </w:rPr>
              <w:t>☐</w:t>
            </w:r>
          </w:p>
        </w:tc>
        <w:tc>
          <w:tcPr>
            <w:tcW w:w="4127" w:type="dxa"/>
            <w:gridSpan w:val="6"/>
            <w:tcBorders>
              <w:bottom w:val="nil"/>
            </w:tcBorders>
          </w:tcPr>
          <w:p w:rsidR="00447730" w:rsidRDefault="00DA291E">
            <w:pPr>
              <w:jc w:val="center"/>
            </w:pPr>
            <w:r>
              <w:t xml:space="preserve">Posgrado    </w:t>
            </w:r>
            <w:r>
              <w:rPr>
                <w:rFonts w:ascii="MS Gothic" w:eastAsia="MS Gothic" w:hAnsi="MS Gothic" w:cs="MS Gothic"/>
              </w:rPr>
              <w:t>☒</w:t>
            </w:r>
          </w:p>
        </w:tc>
      </w:tr>
      <w:tr w:rsidR="00447730">
        <w:trPr>
          <w:trHeight w:val="197"/>
        </w:trPr>
        <w:tc>
          <w:tcPr>
            <w:tcW w:w="2518" w:type="dxa"/>
            <w:vMerge w:val="restart"/>
            <w:tcBorders>
              <w:right w:val="single" w:sz="4" w:space="0" w:color="000000"/>
            </w:tcBorders>
            <w:vAlign w:val="center"/>
          </w:tcPr>
          <w:p w:rsidR="00447730" w:rsidRDefault="00DA291E">
            <w:pPr>
              <w:rPr>
                <w:b/>
              </w:rPr>
            </w:pPr>
            <w:r>
              <w:rPr>
                <w:b/>
              </w:rPr>
              <w:t>Tipo de convocatoria</w:t>
            </w:r>
          </w:p>
        </w:tc>
        <w:tc>
          <w:tcPr>
            <w:tcW w:w="1650" w:type="dxa"/>
            <w:tcBorders>
              <w:top w:val="single" w:sz="4" w:space="0" w:color="000000"/>
              <w:left w:val="single" w:sz="4" w:space="0" w:color="000000"/>
              <w:bottom w:val="nil"/>
              <w:right w:val="single" w:sz="4" w:space="0" w:color="000000"/>
            </w:tcBorders>
            <w:vAlign w:val="center"/>
          </w:tcPr>
          <w:p w:rsidR="00447730" w:rsidRDefault="00DA291E">
            <w:pPr>
              <w:jc w:val="center"/>
              <w:rPr>
                <w:b/>
              </w:rPr>
            </w:pPr>
            <w:r>
              <w:rPr>
                <w:rFonts w:ascii="MS Gothic" w:eastAsia="MS Gothic" w:hAnsi="MS Gothic" w:cs="MS Gothic"/>
                <w:b/>
              </w:rPr>
              <w:t>☐</w:t>
            </w:r>
          </w:p>
        </w:tc>
        <w:tc>
          <w:tcPr>
            <w:tcW w:w="2206" w:type="dxa"/>
            <w:gridSpan w:val="2"/>
            <w:tcBorders>
              <w:top w:val="single" w:sz="4" w:space="0" w:color="000000"/>
              <w:left w:val="single" w:sz="4" w:space="0" w:color="000000"/>
              <w:bottom w:val="nil"/>
              <w:right w:val="single" w:sz="4" w:space="0" w:color="000000"/>
            </w:tcBorders>
            <w:vAlign w:val="center"/>
          </w:tcPr>
          <w:p w:rsidR="00447730" w:rsidRDefault="00DA291E">
            <w:pPr>
              <w:jc w:val="center"/>
              <w:rPr>
                <w:b/>
              </w:rPr>
            </w:pPr>
            <w:r>
              <w:rPr>
                <w:rFonts w:ascii="MS Gothic" w:eastAsia="MS Gothic" w:hAnsi="MS Gothic" w:cs="MS Gothic"/>
                <w:b/>
              </w:rPr>
              <w:t>☒</w:t>
            </w:r>
          </w:p>
        </w:tc>
        <w:tc>
          <w:tcPr>
            <w:tcW w:w="1701" w:type="dxa"/>
            <w:gridSpan w:val="2"/>
            <w:tcBorders>
              <w:top w:val="single" w:sz="4" w:space="0" w:color="000000"/>
              <w:left w:val="single" w:sz="4" w:space="0" w:color="000000"/>
              <w:bottom w:val="nil"/>
              <w:right w:val="single" w:sz="4" w:space="0" w:color="000000"/>
            </w:tcBorders>
            <w:vAlign w:val="center"/>
          </w:tcPr>
          <w:p w:rsidR="00447730" w:rsidRDefault="00DA291E">
            <w:pPr>
              <w:jc w:val="center"/>
              <w:rPr>
                <w:b/>
              </w:rPr>
            </w:pPr>
            <w:r>
              <w:rPr>
                <w:rFonts w:ascii="MS Gothic" w:eastAsia="MS Gothic" w:hAnsi="MS Gothic" w:cs="MS Gothic"/>
                <w:b/>
              </w:rPr>
              <w:t>☐</w:t>
            </w:r>
          </w:p>
        </w:tc>
        <w:tc>
          <w:tcPr>
            <w:tcW w:w="1418" w:type="dxa"/>
            <w:gridSpan w:val="3"/>
            <w:tcBorders>
              <w:top w:val="single" w:sz="4" w:space="0" w:color="000000"/>
              <w:left w:val="single" w:sz="4" w:space="0" w:color="000000"/>
              <w:bottom w:val="nil"/>
              <w:right w:val="single" w:sz="4" w:space="0" w:color="000000"/>
            </w:tcBorders>
            <w:vAlign w:val="center"/>
          </w:tcPr>
          <w:p w:rsidR="00447730" w:rsidRDefault="00DA291E">
            <w:pPr>
              <w:jc w:val="center"/>
              <w:rPr>
                <w:b/>
              </w:rPr>
            </w:pPr>
            <w:r>
              <w:rPr>
                <w:rFonts w:ascii="MS Gothic" w:eastAsia="MS Gothic" w:hAnsi="MS Gothic" w:cs="MS Gothic"/>
                <w:b/>
              </w:rPr>
              <w:t>☐</w:t>
            </w:r>
          </w:p>
        </w:tc>
        <w:tc>
          <w:tcPr>
            <w:tcW w:w="1278" w:type="dxa"/>
            <w:gridSpan w:val="2"/>
            <w:tcBorders>
              <w:top w:val="single" w:sz="4" w:space="0" w:color="000000"/>
              <w:left w:val="single" w:sz="4" w:space="0" w:color="000000"/>
              <w:bottom w:val="nil"/>
              <w:right w:val="single" w:sz="4" w:space="0" w:color="000000"/>
            </w:tcBorders>
            <w:vAlign w:val="center"/>
          </w:tcPr>
          <w:p w:rsidR="00447730" w:rsidRDefault="00DA291E">
            <w:pPr>
              <w:jc w:val="center"/>
              <w:rPr>
                <w:b/>
              </w:rPr>
            </w:pPr>
            <w:r>
              <w:rPr>
                <w:rFonts w:ascii="MS Gothic" w:eastAsia="MS Gothic" w:hAnsi="MS Gothic" w:cs="MS Gothic"/>
                <w:b/>
              </w:rPr>
              <w:t>☐</w:t>
            </w:r>
          </w:p>
        </w:tc>
      </w:tr>
      <w:tr w:rsidR="00447730">
        <w:trPr>
          <w:trHeight w:val="754"/>
        </w:trPr>
        <w:tc>
          <w:tcPr>
            <w:tcW w:w="2518" w:type="dxa"/>
            <w:vMerge/>
            <w:tcBorders>
              <w:right w:val="single" w:sz="4" w:space="0" w:color="000000"/>
            </w:tcBorders>
            <w:vAlign w:val="center"/>
          </w:tcPr>
          <w:p w:rsidR="00447730" w:rsidRDefault="00447730">
            <w:pPr>
              <w:pBdr>
                <w:top w:val="nil"/>
                <w:left w:val="nil"/>
                <w:bottom w:val="nil"/>
                <w:right w:val="nil"/>
                <w:between w:val="nil"/>
              </w:pBdr>
              <w:spacing w:line="276" w:lineRule="auto"/>
              <w:rPr>
                <w:b/>
              </w:rPr>
            </w:pPr>
          </w:p>
        </w:tc>
        <w:tc>
          <w:tcPr>
            <w:tcW w:w="1650" w:type="dxa"/>
            <w:tcBorders>
              <w:top w:val="nil"/>
              <w:left w:val="single" w:sz="4" w:space="0" w:color="000000"/>
              <w:bottom w:val="single" w:sz="4" w:space="0" w:color="000000"/>
              <w:right w:val="single" w:sz="4" w:space="0" w:color="000000"/>
            </w:tcBorders>
            <w:vAlign w:val="center"/>
          </w:tcPr>
          <w:p w:rsidR="00447730" w:rsidRDefault="00DA291E">
            <w:pPr>
              <w:jc w:val="center"/>
              <w:rPr>
                <w:b/>
              </w:rPr>
            </w:pPr>
            <w:r>
              <w:rPr>
                <w:b/>
              </w:rPr>
              <w:t>Apoyo</w:t>
            </w:r>
          </w:p>
          <w:p w:rsidR="00447730" w:rsidRDefault="00DA291E">
            <w:pPr>
              <w:jc w:val="center"/>
              <w:rPr>
                <w:b/>
              </w:rPr>
            </w:pPr>
            <w:r>
              <w:rPr>
                <w:b/>
              </w:rPr>
              <w:t>Académico</w:t>
            </w:r>
          </w:p>
        </w:tc>
        <w:tc>
          <w:tcPr>
            <w:tcW w:w="2206" w:type="dxa"/>
            <w:gridSpan w:val="2"/>
            <w:tcBorders>
              <w:top w:val="nil"/>
              <w:left w:val="single" w:sz="4" w:space="0" w:color="000000"/>
              <w:bottom w:val="single" w:sz="4" w:space="0" w:color="000000"/>
              <w:right w:val="single" w:sz="4" w:space="0" w:color="000000"/>
            </w:tcBorders>
            <w:vAlign w:val="center"/>
          </w:tcPr>
          <w:p w:rsidR="00447730" w:rsidRDefault="00DA291E">
            <w:pPr>
              <w:jc w:val="center"/>
              <w:rPr>
                <w:b/>
              </w:rPr>
            </w:pPr>
            <w:r>
              <w:rPr>
                <w:b/>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rsidR="00447730" w:rsidRDefault="00DA291E">
            <w:pPr>
              <w:jc w:val="center"/>
              <w:rPr>
                <w:b/>
              </w:rPr>
            </w:pPr>
            <w:r>
              <w:rPr>
                <w:b/>
              </w:rPr>
              <w:t>Gestión</w:t>
            </w:r>
          </w:p>
          <w:p w:rsidR="00447730" w:rsidRDefault="00DA291E">
            <w:pPr>
              <w:jc w:val="center"/>
              <w:rPr>
                <w:b/>
              </w:rPr>
            </w:pPr>
            <w:r>
              <w:rPr>
                <w:b/>
              </w:rPr>
              <w:t>Administrativa</w:t>
            </w:r>
          </w:p>
        </w:tc>
        <w:tc>
          <w:tcPr>
            <w:tcW w:w="1418" w:type="dxa"/>
            <w:gridSpan w:val="3"/>
            <w:tcBorders>
              <w:top w:val="nil"/>
              <w:left w:val="single" w:sz="4" w:space="0" w:color="000000"/>
              <w:bottom w:val="single" w:sz="4" w:space="0" w:color="000000"/>
              <w:right w:val="single" w:sz="4" w:space="0" w:color="000000"/>
            </w:tcBorders>
            <w:vAlign w:val="center"/>
          </w:tcPr>
          <w:p w:rsidR="00447730" w:rsidRDefault="00DA291E">
            <w:pPr>
              <w:jc w:val="center"/>
              <w:rPr>
                <w:b/>
              </w:rPr>
            </w:pPr>
            <w:r>
              <w:rPr>
                <w:b/>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rsidR="00447730" w:rsidRDefault="00DA291E">
            <w:pPr>
              <w:jc w:val="center"/>
              <w:rPr>
                <w:b/>
              </w:rPr>
            </w:pPr>
            <w:r>
              <w:rPr>
                <w:b/>
              </w:rPr>
              <w:t>Otro</w:t>
            </w:r>
          </w:p>
        </w:tc>
      </w:tr>
      <w:tr w:rsidR="00447730">
        <w:trPr>
          <w:trHeight w:val="325"/>
        </w:trPr>
        <w:tc>
          <w:tcPr>
            <w:tcW w:w="2518" w:type="dxa"/>
            <w:vAlign w:val="center"/>
          </w:tcPr>
          <w:p w:rsidR="00447730" w:rsidRDefault="00DA291E">
            <w:pPr>
              <w:rPr>
                <w:b/>
              </w:rPr>
            </w:pPr>
            <w:r>
              <w:rPr>
                <w:b/>
              </w:rPr>
              <w:t>Requisitos generales</w:t>
            </w:r>
          </w:p>
          <w:p w:rsidR="00447730" w:rsidRDefault="00DA291E">
            <w:pPr>
              <w:rPr>
                <w:b/>
              </w:rPr>
            </w:pPr>
            <w:r>
              <w:rPr>
                <w:b/>
              </w:rPr>
              <w:t>(Acuerdo CSU 211/2015 Art. 2</w:t>
            </w:r>
            <w:r>
              <w:t>)</w:t>
            </w:r>
          </w:p>
        </w:tc>
        <w:tc>
          <w:tcPr>
            <w:tcW w:w="8253" w:type="dxa"/>
            <w:gridSpan w:val="10"/>
            <w:tcBorders>
              <w:top w:val="nil"/>
            </w:tcBorders>
            <w:vAlign w:val="center"/>
          </w:tcPr>
          <w:p w:rsidR="00447730" w:rsidRDefault="00DA291E">
            <w:pPr>
              <w:jc w:val="both"/>
            </w:pPr>
            <w:r>
              <w:t xml:space="preserve">a. Tener la calidad de estudiante de pregrado o postgrado de la Universidad Nacional de Colombia. </w:t>
            </w:r>
          </w:p>
          <w:p w:rsidR="00447730" w:rsidRDefault="00DA291E">
            <w:pPr>
              <w:jc w:val="both"/>
            </w:pPr>
            <w:r>
              <w:t xml:space="preserve">b. Tener un Promedio Aritmético Ponderado Acumulado - P.A.P.A. igual o superior a 3.5 para estudiantes de pregrado, e igual o superior a 4.0 para estudiantes de postgrado. </w:t>
            </w:r>
          </w:p>
          <w:p w:rsidR="00447730" w:rsidRDefault="00DA291E">
            <w:pPr>
              <w:jc w:val="both"/>
            </w:pPr>
            <w:r>
              <w:t xml:space="preserve">c. No ostentar la calidad de monitor o becario de la Universidad Nacional de Colombia. </w:t>
            </w:r>
          </w:p>
          <w:p w:rsidR="00447730" w:rsidRDefault="00DA291E">
            <w:pPr>
              <w:jc w:val="both"/>
            </w:pPr>
            <w:r>
              <w:rPr>
                <w:b/>
              </w:rPr>
              <w:t>Parágrafo</w:t>
            </w:r>
            <w:r>
              <w:t xml:space="preserve">. Para los estudiantes de postgrado que se encuentren debidamente matriculados en primer semestre de un programa de postgrado cumplir una de las siguientes condiciones, de acuerdo con el tipo de admisión, así: </w:t>
            </w:r>
          </w:p>
          <w:p w:rsidR="00447730" w:rsidRDefault="00DA291E">
            <w:pPr>
              <w:jc w:val="both"/>
            </w:pPr>
            <w:r>
              <w:t xml:space="preserve">1. Admisión regular, haber obtenido un promedio de calificación que se encuentre dentro de la franja del 30% más alto en el examen de admisión al postgrado correspondiente. </w:t>
            </w:r>
          </w:p>
          <w:p w:rsidR="00447730" w:rsidRDefault="00DA291E">
            <w:pPr>
              <w:jc w:val="both"/>
            </w:pPr>
            <w:r>
              <w:t xml:space="preserve">2. Haber sido admitido por admisión automática, según el artículo 57, literal c, del Acuerdo 008 de 2008 del Consejo Superior Universitario - Estatuto Estudiantil. </w:t>
            </w:r>
          </w:p>
          <w:p w:rsidR="00447730" w:rsidRDefault="00DA291E">
            <w:pPr>
              <w:jc w:val="both"/>
            </w:pPr>
            <w:r>
              <w:t>3. Admisión mediante tránsito entre programas de posgrado, tener un promedio igual o superior a 4.0 en el programa de posgrado desde el cual se aprobó el tránsito."</w:t>
            </w:r>
          </w:p>
          <w:p w:rsidR="00447730" w:rsidRDefault="00DA291E">
            <w:pPr>
              <w:jc w:val="both"/>
              <w:rPr>
                <w:b/>
                <w:i/>
              </w:rPr>
            </w:pPr>
            <w:r>
              <w:rPr>
                <w:b/>
                <w:i/>
              </w:rPr>
              <w:t>Nota: El estudiante que se postule a la convocatoria, manifiesta conocer la normatividad relacionada con la convocatoria y autoriza a la universidad para realizar las verificaciones pertinentes</w:t>
            </w:r>
          </w:p>
        </w:tc>
      </w:tr>
      <w:tr w:rsidR="00447730">
        <w:trPr>
          <w:trHeight w:val="325"/>
        </w:trPr>
        <w:tc>
          <w:tcPr>
            <w:tcW w:w="2518" w:type="dxa"/>
            <w:vAlign w:val="center"/>
          </w:tcPr>
          <w:p w:rsidR="00447730" w:rsidRDefault="00DA291E">
            <w:pPr>
              <w:rPr>
                <w:b/>
              </w:rPr>
            </w:pPr>
            <w:r>
              <w:rPr>
                <w:b/>
              </w:rPr>
              <w:t>No. de estudiantes a vincular</w:t>
            </w:r>
          </w:p>
        </w:tc>
        <w:tc>
          <w:tcPr>
            <w:tcW w:w="8253" w:type="dxa"/>
            <w:gridSpan w:val="10"/>
            <w:vAlign w:val="center"/>
          </w:tcPr>
          <w:p w:rsidR="00447730" w:rsidRDefault="00DA291E">
            <w:pPr>
              <w:rPr>
                <w:b/>
              </w:rPr>
            </w:pPr>
            <w:r>
              <w:rPr>
                <w:b/>
              </w:rPr>
              <w:t>1</w:t>
            </w:r>
          </w:p>
        </w:tc>
      </w:tr>
      <w:tr w:rsidR="00447730">
        <w:trPr>
          <w:trHeight w:val="325"/>
        </w:trPr>
        <w:tc>
          <w:tcPr>
            <w:tcW w:w="2518" w:type="dxa"/>
            <w:vMerge w:val="restart"/>
            <w:vAlign w:val="center"/>
          </w:tcPr>
          <w:p w:rsidR="00447730" w:rsidRDefault="00DA291E">
            <w:r>
              <w:t>Perfil requerido</w:t>
            </w:r>
          </w:p>
        </w:tc>
        <w:tc>
          <w:tcPr>
            <w:tcW w:w="8253" w:type="dxa"/>
            <w:gridSpan w:val="10"/>
            <w:vAlign w:val="center"/>
          </w:tcPr>
          <w:p w:rsidR="00447730" w:rsidRDefault="00CE624E" w:rsidP="00CE624E">
            <w:r>
              <w:t>Estudiante de Maestría en H</w:t>
            </w:r>
            <w:r w:rsidR="00DA291E">
              <w:t>ábitat</w:t>
            </w:r>
          </w:p>
        </w:tc>
      </w:tr>
      <w:tr w:rsidR="00447730">
        <w:trPr>
          <w:trHeight w:val="325"/>
        </w:trPr>
        <w:tc>
          <w:tcPr>
            <w:tcW w:w="2518" w:type="dxa"/>
            <w:vMerge/>
            <w:vAlign w:val="center"/>
          </w:tcPr>
          <w:p w:rsidR="00447730" w:rsidRDefault="00447730">
            <w:pPr>
              <w:pBdr>
                <w:top w:val="nil"/>
                <w:left w:val="nil"/>
                <w:bottom w:val="nil"/>
                <w:right w:val="nil"/>
                <w:between w:val="nil"/>
              </w:pBdr>
              <w:spacing w:line="276" w:lineRule="auto"/>
            </w:pPr>
          </w:p>
        </w:tc>
        <w:tc>
          <w:tcPr>
            <w:tcW w:w="8253" w:type="dxa"/>
            <w:gridSpan w:val="10"/>
            <w:vAlign w:val="center"/>
          </w:tcPr>
          <w:p w:rsidR="00447730" w:rsidRDefault="00DA291E">
            <w:r>
              <w:t>Haber tenido experiencia en trabajos con comunidad y gestión del riesgo</w:t>
            </w:r>
          </w:p>
        </w:tc>
      </w:tr>
      <w:tr w:rsidR="00447730">
        <w:trPr>
          <w:trHeight w:val="325"/>
        </w:trPr>
        <w:tc>
          <w:tcPr>
            <w:tcW w:w="2518" w:type="dxa"/>
            <w:vMerge/>
            <w:vAlign w:val="center"/>
          </w:tcPr>
          <w:p w:rsidR="00447730" w:rsidRDefault="00447730">
            <w:pPr>
              <w:pBdr>
                <w:top w:val="nil"/>
                <w:left w:val="nil"/>
                <w:bottom w:val="nil"/>
                <w:right w:val="nil"/>
                <w:between w:val="nil"/>
              </w:pBdr>
              <w:spacing w:line="276" w:lineRule="auto"/>
            </w:pPr>
          </w:p>
        </w:tc>
        <w:tc>
          <w:tcPr>
            <w:tcW w:w="8253" w:type="dxa"/>
            <w:gridSpan w:val="10"/>
            <w:vAlign w:val="center"/>
          </w:tcPr>
          <w:p w:rsidR="00447730" w:rsidRDefault="00DA291E" w:rsidP="00CE624E">
            <w:pPr>
              <w:rPr>
                <w:color w:val="BFBFBF"/>
              </w:rPr>
            </w:pPr>
            <w:r>
              <w:t xml:space="preserve">Tener </w:t>
            </w:r>
            <w:r w:rsidR="00CE624E">
              <w:t xml:space="preserve">avance </w:t>
            </w:r>
            <w:r>
              <w:t xml:space="preserve">mínimo </w:t>
            </w:r>
            <w:r w:rsidR="00CE624E">
              <w:t>d</w:t>
            </w:r>
            <w:r>
              <w:t xml:space="preserve">el 50% </w:t>
            </w:r>
          </w:p>
        </w:tc>
      </w:tr>
      <w:tr w:rsidR="00447730">
        <w:trPr>
          <w:trHeight w:val="325"/>
        </w:trPr>
        <w:tc>
          <w:tcPr>
            <w:tcW w:w="2518" w:type="dxa"/>
            <w:vMerge/>
            <w:vAlign w:val="center"/>
          </w:tcPr>
          <w:p w:rsidR="00447730" w:rsidRDefault="00447730">
            <w:pPr>
              <w:pBdr>
                <w:top w:val="nil"/>
                <w:left w:val="nil"/>
                <w:bottom w:val="nil"/>
                <w:right w:val="nil"/>
                <w:between w:val="nil"/>
              </w:pBdr>
              <w:spacing w:line="276" w:lineRule="auto"/>
              <w:rPr>
                <w:color w:val="BFBFBF"/>
              </w:rPr>
            </w:pPr>
          </w:p>
        </w:tc>
        <w:tc>
          <w:tcPr>
            <w:tcW w:w="8253" w:type="dxa"/>
            <w:gridSpan w:val="10"/>
            <w:vAlign w:val="center"/>
          </w:tcPr>
          <w:p w:rsidR="00447730" w:rsidRDefault="00DA291E">
            <w:r>
              <w:t xml:space="preserve">Haber cursado teoría feminista y de </w:t>
            </w:r>
            <w:r w:rsidR="00CE624E">
              <w:t>género</w:t>
            </w:r>
            <w:r>
              <w:t xml:space="preserve"> en las ciencias sociales o </w:t>
            </w:r>
            <w:r w:rsidR="00CE624E">
              <w:t>cartografía</w:t>
            </w:r>
            <w:r>
              <w:t xml:space="preserve"> </w:t>
            </w:r>
            <w:r w:rsidR="00CE624E">
              <w:t>topológica</w:t>
            </w:r>
          </w:p>
        </w:tc>
      </w:tr>
      <w:tr w:rsidR="00447730">
        <w:trPr>
          <w:trHeight w:val="942"/>
        </w:trPr>
        <w:tc>
          <w:tcPr>
            <w:tcW w:w="2518" w:type="dxa"/>
            <w:vMerge/>
            <w:vAlign w:val="center"/>
          </w:tcPr>
          <w:p w:rsidR="00447730" w:rsidRDefault="00447730">
            <w:pPr>
              <w:pBdr>
                <w:top w:val="nil"/>
                <w:left w:val="nil"/>
                <w:bottom w:val="nil"/>
                <w:right w:val="nil"/>
                <w:between w:val="nil"/>
              </w:pBdr>
              <w:spacing w:line="276" w:lineRule="auto"/>
            </w:pPr>
          </w:p>
        </w:tc>
        <w:tc>
          <w:tcPr>
            <w:tcW w:w="8253" w:type="dxa"/>
            <w:gridSpan w:val="10"/>
            <w:vAlign w:val="center"/>
          </w:tcPr>
          <w:p w:rsidR="00CE624E" w:rsidRPr="00CE624E" w:rsidRDefault="00CE624E" w:rsidP="00CE624E">
            <w:r w:rsidRPr="00CE624E">
              <w:t>- Contar con experiencia en trabajo con ordenamiento territorial</w:t>
            </w:r>
            <w:r w:rsidR="008C0D88">
              <w:t xml:space="preserve"> o proceso de paz</w:t>
            </w:r>
          </w:p>
          <w:p w:rsidR="00CE624E" w:rsidRPr="00CE624E" w:rsidRDefault="00CE624E" w:rsidP="00CE624E">
            <w:r w:rsidRPr="00CE624E">
              <w:t>- Tener conocimientos en técnicas de investigación</w:t>
            </w:r>
          </w:p>
          <w:p w:rsidR="00CE624E" w:rsidRPr="00CE624E" w:rsidRDefault="00CE624E" w:rsidP="00CE624E">
            <w:r w:rsidRPr="00CE624E">
              <w:t>- tener conocimiento avanzado en análisis de datos</w:t>
            </w:r>
          </w:p>
          <w:p w:rsidR="00447730" w:rsidRPr="00CE624E" w:rsidRDefault="00447730"/>
        </w:tc>
      </w:tr>
      <w:tr w:rsidR="00447730">
        <w:trPr>
          <w:trHeight w:val="325"/>
        </w:trPr>
        <w:tc>
          <w:tcPr>
            <w:tcW w:w="2518" w:type="dxa"/>
            <w:vAlign w:val="center"/>
          </w:tcPr>
          <w:p w:rsidR="00447730" w:rsidRDefault="00DA291E">
            <w:pPr>
              <w:rPr>
                <w:b/>
              </w:rPr>
            </w:pPr>
            <w:r>
              <w:rPr>
                <w:b/>
              </w:rPr>
              <w:t>Actividades a desarrollar</w:t>
            </w:r>
          </w:p>
        </w:tc>
        <w:tc>
          <w:tcPr>
            <w:tcW w:w="8253" w:type="dxa"/>
            <w:gridSpan w:val="10"/>
            <w:vAlign w:val="center"/>
          </w:tcPr>
          <w:p w:rsidR="00447730" w:rsidRPr="00CE624E" w:rsidRDefault="00DA291E" w:rsidP="00CE624E">
            <w:pPr>
              <w:jc w:val="both"/>
            </w:pPr>
            <w:r w:rsidRPr="00CE624E">
              <w:t>1. Elaborar la metodología a desarrollar en la denominada ruta de acompañamiento</w:t>
            </w:r>
          </w:p>
          <w:p w:rsidR="00447730" w:rsidRPr="00CE624E" w:rsidRDefault="00DA291E" w:rsidP="00CE624E">
            <w:pPr>
              <w:jc w:val="both"/>
            </w:pPr>
            <w:r w:rsidRPr="00CE624E">
              <w:t xml:space="preserve">2. </w:t>
            </w:r>
            <w:r w:rsidR="00CE624E">
              <w:t>Realizar la c</w:t>
            </w:r>
            <w:r w:rsidRPr="00CE624E">
              <w:t xml:space="preserve">ompilación de información, referente y necesaria, para el desarrollo de las acciones de acompañamiento en cada uno de los cinco </w:t>
            </w:r>
            <w:proofErr w:type="spellStart"/>
            <w:r w:rsidRPr="00CE624E">
              <w:t>ETCRs</w:t>
            </w:r>
            <w:proofErr w:type="spellEnd"/>
            <w:r w:rsidRPr="00CE624E">
              <w:t>.</w:t>
            </w:r>
          </w:p>
          <w:p w:rsidR="00447730" w:rsidRPr="00CE624E" w:rsidRDefault="00DA291E" w:rsidP="00CE624E">
            <w:pPr>
              <w:jc w:val="both"/>
            </w:pPr>
            <w:r w:rsidRPr="00CE624E">
              <w:t>3. Identifica</w:t>
            </w:r>
            <w:r w:rsidR="00CE624E">
              <w:t>r</w:t>
            </w:r>
            <w:r w:rsidRPr="00CE624E">
              <w:t xml:space="preserve"> </w:t>
            </w:r>
            <w:r w:rsidR="00CE624E">
              <w:t>los</w:t>
            </w:r>
            <w:r w:rsidRPr="00CE624E">
              <w:t xml:space="preserve"> actores y estrategias de trabajo con dichos actores que se requieran para </w:t>
            </w:r>
            <w:r w:rsidRPr="00CE624E">
              <w:lastRenderedPageBreak/>
              <w:t>la cualificación del producto.</w:t>
            </w:r>
          </w:p>
          <w:p w:rsidR="00447730" w:rsidRPr="00CE624E" w:rsidRDefault="00DA291E" w:rsidP="00CE624E">
            <w:pPr>
              <w:jc w:val="both"/>
            </w:pPr>
            <w:r w:rsidRPr="00CE624E">
              <w:t>4. Realizar en los ETCR diferentes acciones de socialización del proceso</w:t>
            </w:r>
          </w:p>
          <w:p w:rsidR="00447730" w:rsidRPr="00CE624E" w:rsidRDefault="00DA291E" w:rsidP="00CE624E">
            <w:pPr>
              <w:jc w:val="both"/>
            </w:pPr>
            <w:r w:rsidRPr="00CE624E">
              <w:t>5. Elaborar informes técnicos parciales y final del proyecto.</w:t>
            </w:r>
          </w:p>
          <w:p w:rsidR="00447730" w:rsidRPr="00CE624E" w:rsidRDefault="00DA291E" w:rsidP="00CE624E">
            <w:pPr>
              <w:jc w:val="both"/>
            </w:pPr>
            <w:r w:rsidRPr="00CE624E">
              <w:t>6. Participar en reuniones técnicas internas que tengan como finalidad la cualificación del producto objeto de la consultoría</w:t>
            </w:r>
          </w:p>
          <w:p w:rsidR="00447730" w:rsidRPr="00CE624E" w:rsidRDefault="00DA291E" w:rsidP="00CE624E">
            <w:pPr>
              <w:jc w:val="both"/>
            </w:pPr>
            <w:r w:rsidRPr="00CE624E">
              <w:t>7. Participa</w:t>
            </w:r>
            <w:r w:rsidR="00CE624E">
              <w:t>r</w:t>
            </w:r>
            <w:r w:rsidRPr="00CE624E">
              <w:t xml:space="preserve"> en las reuniones de supervisión a las cuales sea requerido.</w:t>
            </w:r>
          </w:p>
          <w:p w:rsidR="00447730" w:rsidRPr="00CE624E" w:rsidRDefault="00DA291E" w:rsidP="00CE624E">
            <w:pPr>
              <w:jc w:val="both"/>
            </w:pPr>
            <w:r w:rsidRPr="00CE624E">
              <w:t>8. Prepar</w:t>
            </w:r>
            <w:r w:rsidR="00CE624E">
              <w:t>ar</w:t>
            </w:r>
            <w:r w:rsidRPr="00CE624E">
              <w:t xml:space="preserve"> y participa</w:t>
            </w:r>
            <w:r w:rsidR="00CE624E">
              <w:t>r</w:t>
            </w:r>
            <w:r w:rsidRPr="00CE624E">
              <w:t xml:space="preserve"> en reuniones con actores locales y gubernamentales que se requiera.</w:t>
            </w:r>
          </w:p>
          <w:p w:rsidR="00447730" w:rsidRPr="00CE624E" w:rsidRDefault="00DA291E" w:rsidP="00CE624E">
            <w:pPr>
              <w:jc w:val="both"/>
            </w:pPr>
            <w:r w:rsidRPr="00CE624E">
              <w:t xml:space="preserve">9. </w:t>
            </w:r>
            <w:r w:rsidR="00CE624E">
              <w:t>Realizar la s</w:t>
            </w:r>
            <w:r w:rsidRPr="00CE624E">
              <w:t>istematización y organización de la información para entrega como anexo al informe final.</w:t>
            </w:r>
          </w:p>
          <w:p w:rsidR="00447730" w:rsidRPr="00CE624E" w:rsidRDefault="00DA291E" w:rsidP="00CE624E">
            <w:pPr>
              <w:jc w:val="both"/>
            </w:pPr>
            <w:r w:rsidRPr="00CE624E">
              <w:t>10. Asumir las observaciones y correcciones a los informes según acuerdos realizados con la supervisión.</w:t>
            </w:r>
          </w:p>
          <w:p w:rsidR="00447730" w:rsidRPr="00CE624E" w:rsidRDefault="00CE624E" w:rsidP="00CE624E">
            <w:pPr>
              <w:jc w:val="both"/>
            </w:pPr>
            <w:r>
              <w:t xml:space="preserve">11. </w:t>
            </w:r>
            <w:r w:rsidRPr="00CE624E">
              <w:t>Re</w:t>
            </w:r>
            <w:r>
              <w:t xml:space="preserve">copilar </w:t>
            </w:r>
            <w:r w:rsidR="00DA291E" w:rsidRPr="00CE624E">
              <w:t xml:space="preserve"> la documentación necesaria para la  gestión de permisos </w:t>
            </w:r>
            <w:r>
              <w:t xml:space="preserve">requeridos </w:t>
            </w:r>
            <w:r w:rsidR="00DA291E" w:rsidRPr="00CE624E">
              <w:t>para el proyecto de vivienda</w:t>
            </w:r>
          </w:p>
        </w:tc>
      </w:tr>
      <w:tr w:rsidR="00447730">
        <w:trPr>
          <w:trHeight w:val="325"/>
        </w:trPr>
        <w:tc>
          <w:tcPr>
            <w:tcW w:w="2518" w:type="dxa"/>
            <w:vAlign w:val="center"/>
          </w:tcPr>
          <w:p w:rsidR="00447730" w:rsidRDefault="00DA291E">
            <w:pPr>
              <w:rPr>
                <w:b/>
              </w:rPr>
            </w:pPr>
            <w:r>
              <w:rPr>
                <w:b/>
              </w:rPr>
              <w:lastRenderedPageBreak/>
              <w:t>Disponibilidad de tiempo requerida</w:t>
            </w:r>
          </w:p>
        </w:tc>
        <w:tc>
          <w:tcPr>
            <w:tcW w:w="8253" w:type="dxa"/>
            <w:gridSpan w:val="10"/>
            <w:vAlign w:val="center"/>
          </w:tcPr>
          <w:p w:rsidR="00447730" w:rsidRPr="00CE624E" w:rsidRDefault="00DA291E">
            <w:pPr>
              <w:jc w:val="both"/>
            </w:pPr>
            <w:r w:rsidRPr="00CE624E">
              <w:t xml:space="preserve">20H/semana </w:t>
            </w:r>
          </w:p>
        </w:tc>
      </w:tr>
      <w:tr w:rsidR="00447730">
        <w:trPr>
          <w:trHeight w:val="325"/>
        </w:trPr>
        <w:tc>
          <w:tcPr>
            <w:tcW w:w="2518" w:type="dxa"/>
            <w:vAlign w:val="center"/>
          </w:tcPr>
          <w:p w:rsidR="00447730" w:rsidRDefault="00DA291E">
            <w:pPr>
              <w:rPr>
                <w:b/>
              </w:rPr>
            </w:pPr>
            <w:r>
              <w:rPr>
                <w:b/>
              </w:rPr>
              <w:t>Estímulo económico mensual</w:t>
            </w:r>
          </w:p>
        </w:tc>
        <w:tc>
          <w:tcPr>
            <w:tcW w:w="8253" w:type="dxa"/>
            <w:gridSpan w:val="10"/>
            <w:vAlign w:val="center"/>
          </w:tcPr>
          <w:p w:rsidR="00447730" w:rsidRDefault="00DA291E">
            <w:pPr>
              <w:jc w:val="both"/>
              <w:rPr>
                <w:b/>
              </w:rPr>
            </w:pPr>
            <w:r>
              <w:rPr>
                <w:b/>
              </w:rPr>
              <w:t>$2</w:t>
            </w:r>
            <w:r w:rsidR="00CE624E">
              <w:rPr>
                <w:b/>
              </w:rPr>
              <w:t>.</w:t>
            </w:r>
            <w:r>
              <w:rPr>
                <w:b/>
              </w:rPr>
              <w:t>700</w:t>
            </w:r>
            <w:r w:rsidR="00CE624E">
              <w:rPr>
                <w:b/>
              </w:rPr>
              <w:t>.</w:t>
            </w:r>
            <w:r>
              <w:rPr>
                <w:b/>
              </w:rPr>
              <w:t xml:space="preserve">000/mes </w:t>
            </w:r>
          </w:p>
        </w:tc>
      </w:tr>
      <w:tr w:rsidR="00447730">
        <w:trPr>
          <w:trHeight w:val="325"/>
        </w:trPr>
        <w:tc>
          <w:tcPr>
            <w:tcW w:w="2518" w:type="dxa"/>
            <w:vAlign w:val="center"/>
          </w:tcPr>
          <w:p w:rsidR="00447730" w:rsidRDefault="00DA291E">
            <w:pPr>
              <w:rPr>
                <w:b/>
              </w:rPr>
            </w:pPr>
            <w:r>
              <w:rPr>
                <w:b/>
              </w:rPr>
              <w:t>Duración de la vinculación</w:t>
            </w:r>
          </w:p>
        </w:tc>
        <w:tc>
          <w:tcPr>
            <w:tcW w:w="8253" w:type="dxa"/>
            <w:gridSpan w:val="10"/>
            <w:vAlign w:val="center"/>
          </w:tcPr>
          <w:p w:rsidR="00447730" w:rsidRDefault="00DA291E">
            <w:pPr>
              <w:jc w:val="both"/>
              <w:rPr>
                <w:b/>
              </w:rPr>
            </w:pPr>
            <w:r>
              <w:rPr>
                <w:b/>
              </w:rPr>
              <w:t>3 meses</w:t>
            </w:r>
          </w:p>
        </w:tc>
      </w:tr>
      <w:tr w:rsidR="00CE624E">
        <w:trPr>
          <w:trHeight w:val="325"/>
        </w:trPr>
        <w:tc>
          <w:tcPr>
            <w:tcW w:w="2518" w:type="dxa"/>
            <w:vAlign w:val="center"/>
          </w:tcPr>
          <w:p w:rsidR="00CE624E" w:rsidRDefault="00CE624E" w:rsidP="00CE624E">
            <w:pPr>
              <w:rPr>
                <w:b/>
              </w:rPr>
            </w:pPr>
            <w:r>
              <w:rPr>
                <w:b/>
              </w:rPr>
              <w:t>Términos para la presentación de documentos y selección</w:t>
            </w:r>
          </w:p>
        </w:tc>
        <w:tc>
          <w:tcPr>
            <w:tcW w:w="8253" w:type="dxa"/>
            <w:gridSpan w:val="10"/>
            <w:vAlign w:val="center"/>
          </w:tcPr>
          <w:p w:rsidR="00CE624E" w:rsidRDefault="00CE624E" w:rsidP="00CE624E">
            <w:pPr>
              <w:jc w:val="both"/>
              <w:rPr>
                <w:rFonts w:asciiTheme="minorHAnsi" w:hAnsiTheme="minorHAnsi" w:cstheme="minorHAnsi"/>
              </w:rPr>
            </w:pPr>
            <w:r>
              <w:rPr>
                <w:rFonts w:asciiTheme="minorHAnsi" w:hAnsiTheme="minorHAnsi" w:cstheme="minorHAnsi"/>
                <w:color w:val="808080" w:themeColor="background1" w:themeShade="80"/>
              </w:rPr>
              <w:t xml:space="preserve">Correo electrónico o dirección donde se deben presentar los documentos y criterios de selección: </w:t>
            </w:r>
            <w:r>
              <w:rPr>
                <w:rFonts w:asciiTheme="minorHAnsi" w:hAnsiTheme="minorHAnsi" w:cstheme="minorHAnsi"/>
                <w:b/>
              </w:rPr>
              <w:t>mfgiraldos@unal.edu.co</w:t>
            </w:r>
          </w:p>
        </w:tc>
      </w:tr>
      <w:tr w:rsidR="00CE624E">
        <w:trPr>
          <w:trHeight w:val="325"/>
        </w:trPr>
        <w:tc>
          <w:tcPr>
            <w:tcW w:w="2518" w:type="dxa"/>
            <w:vAlign w:val="center"/>
          </w:tcPr>
          <w:p w:rsidR="00CE624E" w:rsidRDefault="00CE624E" w:rsidP="00CE624E">
            <w:pPr>
              <w:rPr>
                <w:b/>
              </w:rPr>
            </w:pPr>
            <w:r>
              <w:rPr>
                <w:b/>
              </w:rPr>
              <w:t>Fecha de cierre de la convocatoria</w:t>
            </w:r>
          </w:p>
        </w:tc>
        <w:tc>
          <w:tcPr>
            <w:tcW w:w="8253" w:type="dxa"/>
            <w:gridSpan w:val="10"/>
            <w:vAlign w:val="center"/>
          </w:tcPr>
          <w:p w:rsidR="00CE624E" w:rsidRDefault="00CE624E" w:rsidP="00CE624E">
            <w:pPr>
              <w:jc w:val="both"/>
              <w:rPr>
                <w:rFonts w:asciiTheme="minorHAnsi" w:hAnsiTheme="minorHAnsi" w:cstheme="minorHAnsi"/>
                <w:color w:val="808080" w:themeColor="background1" w:themeShade="80"/>
              </w:rPr>
            </w:pPr>
            <w:r>
              <w:rPr>
                <w:rFonts w:asciiTheme="minorHAnsi" w:hAnsiTheme="minorHAnsi" w:cstheme="minorHAnsi"/>
                <w:b/>
              </w:rPr>
              <w:t>04/05/2021 5:00 p.m.</w:t>
            </w:r>
          </w:p>
        </w:tc>
      </w:tr>
      <w:tr w:rsidR="00447730">
        <w:trPr>
          <w:trHeight w:val="325"/>
        </w:trPr>
        <w:tc>
          <w:tcPr>
            <w:tcW w:w="2518" w:type="dxa"/>
            <w:vAlign w:val="center"/>
          </w:tcPr>
          <w:p w:rsidR="00447730" w:rsidRDefault="00DA291E">
            <w:pPr>
              <w:rPr>
                <w:b/>
                <w:color w:val="FF0000"/>
              </w:rPr>
            </w:pPr>
            <w:r>
              <w:rPr>
                <w:b/>
              </w:rPr>
              <w:t>Documentos Obligatorios</w:t>
            </w:r>
          </w:p>
        </w:tc>
        <w:tc>
          <w:tcPr>
            <w:tcW w:w="8253" w:type="dxa"/>
            <w:gridSpan w:val="10"/>
            <w:vAlign w:val="center"/>
          </w:tcPr>
          <w:p w:rsidR="00CE624E" w:rsidRDefault="00CE624E" w:rsidP="00CE624E">
            <w:pPr>
              <w:widowControl/>
              <w:autoSpaceDE/>
              <w:rPr>
                <w:rFonts w:asciiTheme="minorHAnsi" w:hAnsiTheme="minorHAnsi" w:cstheme="minorHAnsi"/>
              </w:rPr>
            </w:pPr>
            <w:r>
              <w:rPr>
                <w:rFonts w:asciiTheme="minorHAnsi" w:hAnsiTheme="minorHAnsi" w:cstheme="minorHAnsi"/>
              </w:rPr>
              <w:t>- Certificado de notas. (Solicitado al programa curricular o a Registro y Matrícula) (Reporte de resultado de admisión al posgrado para primera matrícula)</w:t>
            </w:r>
          </w:p>
          <w:p w:rsidR="00CE624E" w:rsidRDefault="00CE624E" w:rsidP="00CE624E">
            <w:pPr>
              <w:widowControl/>
              <w:autoSpaceDE/>
              <w:rPr>
                <w:rFonts w:asciiTheme="minorHAnsi" w:hAnsiTheme="minorHAnsi" w:cstheme="minorHAnsi"/>
              </w:rPr>
            </w:pPr>
            <w:r>
              <w:rPr>
                <w:rFonts w:asciiTheme="minorHAnsi" w:hAnsiTheme="minorHAnsi" w:cstheme="minorHAnsi"/>
              </w:rPr>
              <w:t>- Fotocopia de la Cédula.</w:t>
            </w:r>
          </w:p>
          <w:p w:rsidR="00CE624E" w:rsidRDefault="00CE624E" w:rsidP="00CE624E">
            <w:pPr>
              <w:widowControl/>
              <w:autoSpaceDE/>
              <w:rPr>
                <w:rFonts w:asciiTheme="minorHAnsi" w:hAnsiTheme="minorHAnsi" w:cstheme="minorHAnsi"/>
              </w:rPr>
            </w:pPr>
            <w:r>
              <w:rPr>
                <w:rFonts w:asciiTheme="minorHAnsi" w:hAnsiTheme="minorHAnsi" w:cstheme="minorHAnsi"/>
              </w:rPr>
              <w:t>- Horario de Clases.</w:t>
            </w:r>
          </w:p>
          <w:p w:rsidR="00CE624E" w:rsidRDefault="00CE624E" w:rsidP="00CE624E">
            <w:pPr>
              <w:widowControl/>
              <w:autoSpaceDE/>
              <w:rPr>
                <w:rFonts w:asciiTheme="minorHAnsi" w:hAnsiTheme="minorHAnsi" w:cstheme="minorHAnsi"/>
              </w:rPr>
            </w:pPr>
            <w:r>
              <w:rPr>
                <w:rFonts w:asciiTheme="minorHAnsi" w:hAnsiTheme="minorHAnsi" w:cstheme="minorHAnsi"/>
              </w:rPr>
              <w:t>- Certificado de Matrícula</w:t>
            </w:r>
          </w:p>
          <w:p w:rsidR="00447730" w:rsidRDefault="00CE624E" w:rsidP="00CE624E">
            <w:pPr>
              <w:widowControl/>
              <w:rPr>
                <w:color w:val="808080"/>
              </w:rPr>
            </w:pPr>
            <w:r>
              <w:rPr>
                <w:rFonts w:asciiTheme="minorHAnsi" w:hAnsiTheme="minorHAnsi" w:cstheme="minorHAnsi"/>
              </w:rPr>
              <w:t xml:space="preserve">- Formato “SOLICITUD PARA PARTICIPAR EN EL PROCESO DE SELECCIÓN DE ESTUDIANTE AUXILIAR PARA DEPENDENCIAS ADMINISTRATIVAS” diligenciado </w:t>
            </w:r>
            <w:r>
              <w:rPr>
                <w:rFonts w:asciiTheme="minorHAnsi" w:hAnsiTheme="minorHAnsi" w:cstheme="minorHAnsi"/>
                <w:b/>
                <w:color w:val="FF0000"/>
              </w:rPr>
              <w:t>(Ver  anexo formato convocatoria)</w:t>
            </w:r>
          </w:p>
        </w:tc>
      </w:tr>
      <w:tr w:rsidR="00447730">
        <w:trPr>
          <w:trHeight w:val="325"/>
        </w:trPr>
        <w:tc>
          <w:tcPr>
            <w:tcW w:w="2518" w:type="dxa"/>
            <w:vAlign w:val="center"/>
          </w:tcPr>
          <w:p w:rsidR="00447730" w:rsidRDefault="00DA291E">
            <w:pPr>
              <w:rPr>
                <w:b/>
              </w:rPr>
            </w:pPr>
            <w:r>
              <w:rPr>
                <w:b/>
              </w:rPr>
              <w:t>Documentos opcionales (no pueden ser modificatorios)</w:t>
            </w:r>
          </w:p>
        </w:tc>
        <w:tc>
          <w:tcPr>
            <w:tcW w:w="8253" w:type="dxa"/>
            <w:gridSpan w:val="10"/>
            <w:vAlign w:val="center"/>
          </w:tcPr>
          <w:p w:rsidR="00CE624E" w:rsidRDefault="00CE624E" w:rsidP="00CE624E">
            <w:pPr>
              <w:rPr>
                <w:rFonts w:asciiTheme="minorHAnsi" w:hAnsiTheme="minorHAnsi" w:cstheme="minorHAnsi"/>
              </w:rPr>
            </w:pPr>
            <w:bookmarkStart w:id="1" w:name="_heading=h.gjdgxs" w:colFirst="0" w:colLast="0"/>
            <w:bookmarkEnd w:id="1"/>
            <w:r>
              <w:rPr>
                <w:rFonts w:asciiTheme="minorHAnsi" w:hAnsiTheme="minorHAnsi" w:cstheme="minorHAnsi"/>
              </w:rPr>
              <w:t>- Certificado de afiliación a salud</w:t>
            </w:r>
          </w:p>
          <w:p w:rsidR="00CE624E" w:rsidRDefault="00CE624E" w:rsidP="00CE624E">
            <w:pPr>
              <w:rPr>
                <w:rFonts w:asciiTheme="minorHAnsi" w:hAnsiTheme="minorHAnsi" w:cstheme="minorHAnsi"/>
              </w:rPr>
            </w:pPr>
            <w:r>
              <w:rPr>
                <w:rFonts w:asciiTheme="minorHAnsi" w:hAnsiTheme="minorHAnsi" w:cstheme="minorHAnsi"/>
                <w:b/>
              </w:rPr>
              <w:t xml:space="preserve">- </w:t>
            </w:r>
            <w:r>
              <w:rPr>
                <w:rFonts w:asciiTheme="minorHAnsi" w:hAnsiTheme="minorHAnsi" w:cstheme="minorHAnsi"/>
              </w:rPr>
              <w:t>Diligenciar encuesta de morbilidad disponible en el enlace https://docs.google.com/forms/d/e/1FAIpQLScVMTa3JPbTI1VFg7WWg9fofdIkBv9In6Alui57Ti2XYX0Vzw/viewform</w:t>
            </w:r>
          </w:p>
          <w:p w:rsidR="00447730" w:rsidRDefault="00CE624E" w:rsidP="00CE624E">
            <w:pPr>
              <w:rPr>
                <w:b/>
                <w:color w:val="808080"/>
              </w:rPr>
            </w:pPr>
            <w:r>
              <w:rPr>
                <w:rFonts w:asciiTheme="minorHAnsi" w:hAnsiTheme="minorHAnsi" w:cstheme="minorHAnsi"/>
              </w:rPr>
              <w:t>y adjuntar soporte de diligenciamiento</w:t>
            </w:r>
          </w:p>
        </w:tc>
      </w:tr>
      <w:tr w:rsidR="00447730">
        <w:trPr>
          <w:trHeight w:val="325"/>
        </w:trPr>
        <w:tc>
          <w:tcPr>
            <w:tcW w:w="2518" w:type="dxa"/>
            <w:vAlign w:val="center"/>
          </w:tcPr>
          <w:p w:rsidR="00447730" w:rsidRDefault="00DA291E">
            <w:pPr>
              <w:rPr>
                <w:b/>
              </w:rPr>
            </w:pPr>
            <w:r>
              <w:rPr>
                <w:b/>
              </w:rPr>
              <w:t>Criterios de evaluación</w:t>
            </w:r>
          </w:p>
        </w:tc>
        <w:tc>
          <w:tcPr>
            <w:tcW w:w="8253" w:type="dxa"/>
            <w:gridSpan w:val="10"/>
            <w:vAlign w:val="center"/>
          </w:tcPr>
          <w:p w:rsidR="00447730" w:rsidRPr="00CE624E" w:rsidRDefault="00DA291E">
            <w:pPr>
              <w:widowControl/>
            </w:pPr>
            <w:r w:rsidRPr="00CE624E">
              <w:t>1. P.A.P.A.</w:t>
            </w:r>
            <w:r w:rsidR="008C0D88">
              <w:t xml:space="preserve"> 5%</w:t>
            </w:r>
          </w:p>
          <w:p w:rsidR="00447730" w:rsidRPr="00CE624E" w:rsidRDefault="00DA291E">
            <w:pPr>
              <w:widowControl/>
            </w:pPr>
            <w:r w:rsidRPr="00CE624E">
              <w:t>2. Promedio Académico</w:t>
            </w:r>
            <w:r w:rsidR="008C0D88">
              <w:t xml:space="preserve"> 5%</w:t>
            </w:r>
          </w:p>
          <w:p w:rsidR="00447730" w:rsidRPr="00CE624E" w:rsidRDefault="00DA291E">
            <w:pPr>
              <w:widowControl/>
            </w:pPr>
            <w:r w:rsidRPr="00CE624E">
              <w:t>3. Conocimientos</w:t>
            </w:r>
            <w:r w:rsidR="008C0D88">
              <w:t xml:space="preserve"> 40%</w:t>
            </w:r>
          </w:p>
          <w:p w:rsidR="00447730" w:rsidRPr="00CE624E" w:rsidRDefault="00DA291E">
            <w:pPr>
              <w:widowControl/>
            </w:pPr>
            <w:r w:rsidRPr="00CE624E">
              <w:t xml:space="preserve">4. </w:t>
            </w:r>
            <w:r w:rsidR="008C0D88">
              <w:t>Experiencia especifica 50%</w:t>
            </w:r>
          </w:p>
          <w:p w:rsidR="00447730" w:rsidRPr="00CE624E" w:rsidRDefault="00DA291E">
            <w:pPr>
              <w:widowControl/>
              <w:jc w:val="both"/>
            </w:pPr>
            <w:r w:rsidRPr="00CE624E">
              <w:t>NOTA: En caso de empate, se seleccionará o privilegiará a los estudiantes cuyos puntajes básicos de matrícula (P.B.M.) sean los más bajos dentro de los que se hayan presentado a la convocatoria correspondiente.</w:t>
            </w:r>
          </w:p>
        </w:tc>
      </w:tr>
      <w:tr w:rsidR="00447730">
        <w:trPr>
          <w:trHeight w:val="325"/>
        </w:trPr>
        <w:tc>
          <w:tcPr>
            <w:tcW w:w="2518" w:type="dxa"/>
            <w:vAlign w:val="center"/>
          </w:tcPr>
          <w:p w:rsidR="00447730" w:rsidRDefault="00DA291E">
            <w:pPr>
              <w:rPr>
                <w:b/>
              </w:rPr>
            </w:pPr>
            <w:r>
              <w:rPr>
                <w:b/>
              </w:rPr>
              <w:t>Responsable de la convocatoria</w:t>
            </w:r>
          </w:p>
        </w:tc>
        <w:tc>
          <w:tcPr>
            <w:tcW w:w="8253" w:type="dxa"/>
            <w:gridSpan w:val="10"/>
            <w:vAlign w:val="center"/>
          </w:tcPr>
          <w:p w:rsidR="00CE624E" w:rsidRPr="00CE624E" w:rsidRDefault="00CE624E" w:rsidP="00CE624E">
            <w:pPr>
              <w:widowControl/>
              <w:autoSpaceDE/>
              <w:rPr>
                <w:rFonts w:asciiTheme="minorHAnsi" w:hAnsiTheme="minorHAnsi" w:cstheme="minorHAnsi"/>
              </w:rPr>
            </w:pPr>
            <w:r w:rsidRPr="00CE624E">
              <w:rPr>
                <w:rFonts w:asciiTheme="minorHAnsi" w:hAnsiTheme="minorHAnsi" w:cstheme="minorHAnsi"/>
              </w:rPr>
              <w:t xml:space="preserve">Edier Vicente </w:t>
            </w:r>
            <w:proofErr w:type="spellStart"/>
            <w:r w:rsidRPr="00CE624E">
              <w:rPr>
                <w:rFonts w:asciiTheme="minorHAnsi" w:hAnsiTheme="minorHAnsi" w:cstheme="minorHAnsi"/>
              </w:rPr>
              <w:t>Aristizabal</w:t>
            </w:r>
            <w:proofErr w:type="spellEnd"/>
            <w:r w:rsidRPr="00CE624E">
              <w:rPr>
                <w:rFonts w:asciiTheme="minorHAnsi" w:hAnsiTheme="minorHAnsi" w:cstheme="minorHAnsi"/>
              </w:rPr>
              <w:t xml:space="preserve"> Giraldo</w:t>
            </w:r>
          </w:p>
          <w:p w:rsidR="00CE624E" w:rsidRPr="00CE624E" w:rsidRDefault="00CE624E" w:rsidP="00CE624E">
            <w:pPr>
              <w:widowControl/>
              <w:autoSpaceDE/>
              <w:rPr>
                <w:rFonts w:asciiTheme="minorHAnsi" w:hAnsiTheme="minorHAnsi" w:cstheme="minorHAnsi"/>
              </w:rPr>
            </w:pPr>
            <w:r w:rsidRPr="00CE624E">
              <w:rPr>
                <w:rFonts w:asciiTheme="minorHAnsi" w:hAnsiTheme="minorHAnsi" w:cstheme="minorHAnsi"/>
              </w:rPr>
              <w:t>evaristizabalg@unal.edu.co</w:t>
            </w:r>
          </w:p>
          <w:p w:rsidR="00447730" w:rsidRDefault="00CE624E" w:rsidP="00CE624E">
            <w:pPr>
              <w:widowControl/>
              <w:autoSpaceDE/>
              <w:rPr>
                <w:b/>
                <w:color w:val="808080"/>
              </w:rPr>
            </w:pPr>
            <w:r w:rsidRPr="00CE624E">
              <w:rPr>
                <w:rFonts w:asciiTheme="minorHAnsi" w:hAnsiTheme="minorHAnsi" w:cstheme="minorHAnsi"/>
              </w:rPr>
              <w:lastRenderedPageBreak/>
              <w:t>(57)(4) 425 51 97</w:t>
            </w:r>
          </w:p>
        </w:tc>
      </w:tr>
    </w:tbl>
    <w:p w:rsidR="00447730" w:rsidRDefault="00447730">
      <w:pPr>
        <w:jc w:val="both"/>
        <w:rPr>
          <w:rFonts w:ascii="Ancizar Sans" w:eastAsia="Ancizar Sans" w:hAnsi="Ancizar Sans" w:cs="Ancizar Sans"/>
          <w:sz w:val="20"/>
          <w:szCs w:val="20"/>
        </w:rPr>
      </w:pPr>
    </w:p>
    <w:p w:rsidR="0074548C" w:rsidRDefault="0074548C">
      <w:pPr>
        <w:jc w:val="center"/>
        <w:rPr>
          <w:rFonts w:ascii="Ancizar Sans" w:eastAsia="Ancizar Sans" w:hAnsi="Ancizar Sans" w:cs="Ancizar Sans"/>
          <w:color w:val="7F7F7F"/>
          <w:sz w:val="20"/>
          <w:szCs w:val="20"/>
        </w:rPr>
      </w:pPr>
    </w:p>
    <w:p w:rsidR="0074548C" w:rsidRDefault="0074548C">
      <w:pPr>
        <w:jc w:val="center"/>
        <w:rPr>
          <w:rFonts w:ascii="Ancizar Sans" w:eastAsia="Ancizar Sans" w:hAnsi="Ancizar Sans" w:cs="Ancizar Sans"/>
          <w:color w:val="7F7F7F"/>
          <w:sz w:val="20"/>
          <w:szCs w:val="20"/>
        </w:rPr>
      </w:pPr>
    </w:p>
    <w:p w:rsidR="0074548C" w:rsidRDefault="0074548C">
      <w:pPr>
        <w:jc w:val="center"/>
        <w:rPr>
          <w:rFonts w:ascii="Ancizar Sans" w:eastAsia="Ancizar Sans" w:hAnsi="Ancizar Sans" w:cs="Ancizar Sans"/>
          <w:color w:val="7F7F7F"/>
          <w:sz w:val="20"/>
          <w:szCs w:val="20"/>
        </w:rPr>
      </w:pPr>
    </w:p>
    <w:p w:rsidR="0074548C" w:rsidRDefault="0074548C">
      <w:pPr>
        <w:jc w:val="center"/>
        <w:rPr>
          <w:rFonts w:ascii="Ancizar Sans" w:eastAsia="Ancizar Sans" w:hAnsi="Ancizar Sans" w:cs="Ancizar Sans"/>
          <w:color w:val="7F7F7F"/>
          <w:sz w:val="20"/>
          <w:szCs w:val="20"/>
        </w:rPr>
      </w:pPr>
    </w:p>
    <w:p w:rsidR="0074548C" w:rsidRDefault="0074548C">
      <w:pPr>
        <w:jc w:val="center"/>
        <w:rPr>
          <w:rFonts w:ascii="Ancizar Sans" w:eastAsia="Ancizar Sans" w:hAnsi="Ancizar Sans" w:cs="Ancizar Sans"/>
          <w:color w:val="7F7F7F"/>
          <w:sz w:val="20"/>
          <w:szCs w:val="20"/>
        </w:rPr>
      </w:pPr>
    </w:p>
    <w:p w:rsidR="0074548C" w:rsidRDefault="0074548C">
      <w:pPr>
        <w:jc w:val="center"/>
        <w:rPr>
          <w:rFonts w:ascii="Ancizar Sans" w:eastAsia="Ancizar Sans" w:hAnsi="Ancizar Sans" w:cs="Ancizar Sans"/>
          <w:color w:val="7F7F7F"/>
          <w:sz w:val="20"/>
          <w:szCs w:val="20"/>
        </w:rPr>
      </w:pPr>
    </w:p>
    <w:p w:rsidR="0074548C" w:rsidRDefault="0074548C">
      <w:pPr>
        <w:jc w:val="center"/>
        <w:rPr>
          <w:rFonts w:ascii="Ancizar Sans" w:eastAsia="Ancizar Sans" w:hAnsi="Ancizar Sans" w:cs="Ancizar Sans"/>
          <w:color w:val="7F7F7F"/>
          <w:sz w:val="20"/>
          <w:szCs w:val="20"/>
        </w:rPr>
      </w:pPr>
    </w:p>
    <w:p w:rsidR="0074548C" w:rsidRDefault="0074548C">
      <w:pPr>
        <w:jc w:val="center"/>
        <w:rPr>
          <w:rFonts w:ascii="Ancizar Sans" w:eastAsia="Ancizar Sans" w:hAnsi="Ancizar Sans" w:cs="Ancizar Sans"/>
          <w:color w:val="7F7F7F"/>
          <w:sz w:val="20"/>
          <w:szCs w:val="20"/>
        </w:rPr>
      </w:pPr>
    </w:p>
    <w:p w:rsidR="0074548C" w:rsidRDefault="0074548C">
      <w:pPr>
        <w:jc w:val="center"/>
        <w:rPr>
          <w:rFonts w:ascii="Ancizar Sans" w:eastAsia="Ancizar Sans" w:hAnsi="Ancizar Sans" w:cs="Ancizar Sans"/>
          <w:color w:val="7F7F7F"/>
          <w:sz w:val="20"/>
          <w:szCs w:val="20"/>
        </w:rPr>
      </w:pPr>
    </w:p>
    <w:p w:rsidR="0074548C" w:rsidRDefault="0074548C">
      <w:pPr>
        <w:jc w:val="center"/>
        <w:rPr>
          <w:rFonts w:ascii="Ancizar Sans" w:eastAsia="Ancizar Sans" w:hAnsi="Ancizar Sans" w:cs="Ancizar Sans"/>
          <w:color w:val="7F7F7F"/>
          <w:sz w:val="20"/>
          <w:szCs w:val="20"/>
        </w:rPr>
      </w:pPr>
    </w:p>
    <w:p w:rsidR="0074548C" w:rsidRDefault="0074548C">
      <w:pPr>
        <w:jc w:val="center"/>
        <w:rPr>
          <w:rFonts w:ascii="Ancizar Sans" w:eastAsia="Ancizar Sans" w:hAnsi="Ancizar Sans" w:cs="Ancizar Sans"/>
          <w:color w:val="7F7F7F"/>
          <w:sz w:val="20"/>
          <w:szCs w:val="20"/>
        </w:rPr>
      </w:pPr>
    </w:p>
    <w:p w:rsidR="0074548C" w:rsidRDefault="0074548C">
      <w:pPr>
        <w:jc w:val="center"/>
        <w:rPr>
          <w:rFonts w:ascii="Ancizar Sans" w:eastAsia="Ancizar Sans" w:hAnsi="Ancizar Sans" w:cs="Ancizar Sans"/>
          <w:color w:val="7F7F7F"/>
          <w:sz w:val="20"/>
          <w:szCs w:val="20"/>
        </w:rPr>
      </w:pPr>
    </w:p>
    <w:p w:rsidR="0074548C" w:rsidRDefault="0074548C">
      <w:pPr>
        <w:jc w:val="center"/>
        <w:rPr>
          <w:rFonts w:ascii="Ancizar Sans" w:eastAsia="Ancizar Sans" w:hAnsi="Ancizar Sans" w:cs="Ancizar Sans"/>
          <w:color w:val="7F7F7F"/>
          <w:sz w:val="20"/>
          <w:szCs w:val="20"/>
        </w:rPr>
      </w:pPr>
    </w:p>
    <w:p w:rsidR="0074548C" w:rsidRDefault="0074548C">
      <w:pPr>
        <w:jc w:val="center"/>
        <w:rPr>
          <w:rFonts w:ascii="Ancizar Sans" w:eastAsia="Ancizar Sans" w:hAnsi="Ancizar Sans" w:cs="Ancizar Sans"/>
          <w:color w:val="7F7F7F"/>
          <w:sz w:val="20"/>
          <w:szCs w:val="20"/>
        </w:rPr>
      </w:pPr>
    </w:p>
    <w:p w:rsidR="0074548C" w:rsidRDefault="0074548C">
      <w:pPr>
        <w:jc w:val="center"/>
        <w:rPr>
          <w:rFonts w:ascii="Ancizar Sans" w:eastAsia="Ancizar Sans" w:hAnsi="Ancizar Sans" w:cs="Ancizar Sans"/>
          <w:color w:val="7F7F7F"/>
          <w:sz w:val="20"/>
          <w:szCs w:val="20"/>
        </w:rPr>
      </w:pPr>
    </w:p>
    <w:p w:rsidR="0074548C" w:rsidRDefault="0074548C">
      <w:pPr>
        <w:jc w:val="center"/>
        <w:rPr>
          <w:rFonts w:ascii="Ancizar Sans" w:eastAsia="Ancizar Sans" w:hAnsi="Ancizar Sans" w:cs="Ancizar Sans"/>
          <w:color w:val="7F7F7F"/>
          <w:sz w:val="20"/>
          <w:szCs w:val="20"/>
        </w:rPr>
      </w:pPr>
    </w:p>
    <w:p w:rsidR="0074548C" w:rsidRDefault="0074548C">
      <w:pPr>
        <w:jc w:val="center"/>
        <w:rPr>
          <w:rFonts w:ascii="Ancizar Sans" w:eastAsia="Ancizar Sans" w:hAnsi="Ancizar Sans" w:cs="Ancizar Sans"/>
          <w:color w:val="7F7F7F"/>
          <w:sz w:val="20"/>
          <w:szCs w:val="20"/>
        </w:rPr>
      </w:pPr>
    </w:p>
    <w:p w:rsidR="0074548C" w:rsidRDefault="0074548C">
      <w:pPr>
        <w:jc w:val="center"/>
        <w:rPr>
          <w:rFonts w:ascii="Ancizar Sans" w:eastAsia="Ancizar Sans" w:hAnsi="Ancizar Sans" w:cs="Ancizar Sans"/>
          <w:color w:val="7F7F7F"/>
          <w:sz w:val="20"/>
          <w:szCs w:val="20"/>
        </w:rPr>
      </w:pPr>
    </w:p>
    <w:p w:rsidR="0074548C" w:rsidRDefault="0074548C">
      <w:pPr>
        <w:jc w:val="center"/>
        <w:rPr>
          <w:rFonts w:ascii="Ancizar Sans" w:eastAsia="Ancizar Sans" w:hAnsi="Ancizar Sans" w:cs="Ancizar Sans"/>
          <w:color w:val="7F7F7F"/>
          <w:sz w:val="20"/>
          <w:szCs w:val="20"/>
        </w:rPr>
      </w:pPr>
    </w:p>
    <w:p w:rsidR="0074548C" w:rsidRDefault="0074548C">
      <w:pPr>
        <w:jc w:val="center"/>
        <w:rPr>
          <w:rFonts w:ascii="Ancizar Sans" w:eastAsia="Ancizar Sans" w:hAnsi="Ancizar Sans" w:cs="Ancizar Sans"/>
          <w:color w:val="7F7F7F"/>
          <w:sz w:val="20"/>
          <w:szCs w:val="20"/>
        </w:rPr>
      </w:pPr>
    </w:p>
    <w:p w:rsidR="0074548C" w:rsidRDefault="0074548C">
      <w:pPr>
        <w:jc w:val="center"/>
        <w:rPr>
          <w:rFonts w:ascii="Ancizar Sans" w:eastAsia="Ancizar Sans" w:hAnsi="Ancizar Sans" w:cs="Ancizar Sans"/>
          <w:color w:val="7F7F7F"/>
          <w:sz w:val="20"/>
          <w:szCs w:val="20"/>
        </w:rPr>
      </w:pPr>
    </w:p>
    <w:p w:rsidR="0074548C" w:rsidRDefault="0074548C">
      <w:pPr>
        <w:jc w:val="center"/>
        <w:rPr>
          <w:rFonts w:ascii="Ancizar Sans" w:eastAsia="Ancizar Sans" w:hAnsi="Ancizar Sans" w:cs="Ancizar Sans"/>
          <w:color w:val="7F7F7F"/>
          <w:sz w:val="20"/>
          <w:szCs w:val="20"/>
        </w:rPr>
      </w:pPr>
    </w:p>
    <w:p w:rsidR="0074548C" w:rsidRDefault="0074548C">
      <w:pPr>
        <w:jc w:val="center"/>
        <w:rPr>
          <w:rFonts w:ascii="Ancizar Sans" w:eastAsia="Ancizar Sans" w:hAnsi="Ancizar Sans" w:cs="Ancizar Sans"/>
          <w:color w:val="7F7F7F"/>
          <w:sz w:val="20"/>
          <w:szCs w:val="20"/>
        </w:rPr>
      </w:pPr>
    </w:p>
    <w:p w:rsidR="0074548C" w:rsidRDefault="0074548C">
      <w:pPr>
        <w:jc w:val="center"/>
        <w:rPr>
          <w:rFonts w:ascii="Ancizar Sans" w:eastAsia="Ancizar Sans" w:hAnsi="Ancizar Sans" w:cs="Ancizar Sans"/>
          <w:color w:val="7F7F7F"/>
          <w:sz w:val="20"/>
          <w:szCs w:val="20"/>
        </w:rPr>
      </w:pPr>
    </w:p>
    <w:p w:rsidR="0074548C" w:rsidRDefault="0074548C">
      <w:pPr>
        <w:jc w:val="center"/>
        <w:rPr>
          <w:rFonts w:ascii="Ancizar Sans" w:eastAsia="Ancizar Sans" w:hAnsi="Ancizar Sans" w:cs="Ancizar Sans"/>
          <w:color w:val="7F7F7F"/>
          <w:sz w:val="20"/>
          <w:szCs w:val="20"/>
        </w:rPr>
      </w:pPr>
    </w:p>
    <w:p w:rsidR="0074548C" w:rsidRDefault="0074548C">
      <w:pPr>
        <w:jc w:val="center"/>
        <w:rPr>
          <w:rFonts w:ascii="Ancizar Sans" w:eastAsia="Ancizar Sans" w:hAnsi="Ancizar Sans" w:cs="Ancizar Sans"/>
          <w:color w:val="7F7F7F"/>
          <w:sz w:val="20"/>
          <w:szCs w:val="20"/>
        </w:rPr>
      </w:pPr>
    </w:p>
    <w:p w:rsidR="0074548C" w:rsidRDefault="0074548C">
      <w:pPr>
        <w:jc w:val="center"/>
        <w:rPr>
          <w:rFonts w:ascii="Ancizar Sans" w:eastAsia="Ancizar Sans" w:hAnsi="Ancizar Sans" w:cs="Ancizar Sans"/>
          <w:color w:val="7F7F7F"/>
          <w:sz w:val="20"/>
          <w:szCs w:val="20"/>
        </w:rPr>
      </w:pPr>
    </w:p>
    <w:p w:rsidR="0074548C" w:rsidRDefault="0074548C">
      <w:pPr>
        <w:jc w:val="center"/>
        <w:rPr>
          <w:rFonts w:ascii="Ancizar Sans" w:eastAsia="Ancizar Sans" w:hAnsi="Ancizar Sans" w:cs="Ancizar Sans"/>
          <w:color w:val="7F7F7F"/>
          <w:sz w:val="20"/>
          <w:szCs w:val="20"/>
        </w:rPr>
      </w:pPr>
    </w:p>
    <w:p w:rsidR="0074548C" w:rsidRDefault="0074548C">
      <w:pPr>
        <w:jc w:val="center"/>
        <w:rPr>
          <w:rFonts w:ascii="Ancizar Sans" w:eastAsia="Ancizar Sans" w:hAnsi="Ancizar Sans" w:cs="Ancizar Sans"/>
          <w:color w:val="7F7F7F"/>
          <w:sz w:val="20"/>
          <w:szCs w:val="20"/>
        </w:rPr>
      </w:pPr>
    </w:p>
    <w:p w:rsidR="0074548C" w:rsidRDefault="0074548C">
      <w:pPr>
        <w:jc w:val="center"/>
        <w:rPr>
          <w:rFonts w:ascii="Ancizar Sans" w:eastAsia="Ancizar Sans" w:hAnsi="Ancizar Sans" w:cs="Ancizar Sans"/>
          <w:color w:val="7F7F7F"/>
          <w:sz w:val="20"/>
          <w:szCs w:val="20"/>
        </w:rPr>
      </w:pPr>
    </w:p>
    <w:p w:rsidR="0074548C" w:rsidRDefault="0074548C">
      <w:pPr>
        <w:jc w:val="center"/>
        <w:rPr>
          <w:rFonts w:ascii="Ancizar Sans" w:eastAsia="Ancizar Sans" w:hAnsi="Ancizar Sans" w:cs="Ancizar Sans"/>
          <w:color w:val="7F7F7F"/>
          <w:sz w:val="20"/>
          <w:szCs w:val="20"/>
        </w:rPr>
      </w:pPr>
    </w:p>
    <w:p w:rsidR="0074548C" w:rsidRDefault="0074548C">
      <w:pPr>
        <w:jc w:val="center"/>
        <w:rPr>
          <w:rFonts w:ascii="Ancizar Sans" w:eastAsia="Ancizar Sans" w:hAnsi="Ancizar Sans" w:cs="Ancizar Sans"/>
          <w:color w:val="7F7F7F"/>
          <w:sz w:val="20"/>
          <w:szCs w:val="20"/>
        </w:rPr>
      </w:pPr>
    </w:p>
    <w:p w:rsidR="0074548C" w:rsidRDefault="0074548C">
      <w:pPr>
        <w:jc w:val="center"/>
        <w:rPr>
          <w:rFonts w:ascii="Ancizar Sans" w:eastAsia="Ancizar Sans" w:hAnsi="Ancizar Sans" w:cs="Ancizar Sans"/>
          <w:color w:val="7F7F7F"/>
          <w:sz w:val="20"/>
          <w:szCs w:val="20"/>
        </w:rPr>
      </w:pPr>
    </w:p>
    <w:p w:rsidR="0074548C" w:rsidRDefault="0074548C">
      <w:pPr>
        <w:jc w:val="center"/>
        <w:rPr>
          <w:rFonts w:ascii="Ancizar Sans" w:eastAsia="Ancizar Sans" w:hAnsi="Ancizar Sans" w:cs="Ancizar Sans"/>
          <w:color w:val="7F7F7F"/>
          <w:sz w:val="20"/>
          <w:szCs w:val="20"/>
        </w:rPr>
      </w:pPr>
    </w:p>
    <w:p w:rsidR="0074548C" w:rsidRDefault="0074548C">
      <w:pPr>
        <w:jc w:val="center"/>
        <w:rPr>
          <w:rFonts w:ascii="Ancizar Sans" w:eastAsia="Ancizar Sans" w:hAnsi="Ancizar Sans" w:cs="Ancizar Sans"/>
          <w:color w:val="7F7F7F"/>
          <w:sz w:val="20"/>
          <w:szCs w:val="20"/>
        </w:rPr>
      </w:pPr>
    </w:p>
    <w:p w:rsidR="0074548C" w:rsidRDefault="0074548C">
      <w:pPr>
        <w:jc w:val="center"/>
        <w:rPr>
          <w:rFonts w:ascii="Ancizar Sans" w:eastAsia="Ancizar Sans" w:hAnsi="Ancizar Sans" w:cs="Ancizar Sans"/>
          <w:color w:val="7F7F7F"/>
          <w:sz w:val="20"/>
          <w:szCs w:val="20"/>
        </w:rPr>
      </w:pPr>
    </w:p>
    <w:p w:rsidR="0074548C" w:rsidRDefault="0074548C">
      <w:pPr>
        <w:jc w:val="center"/>
        <w:rPr>
          <w:rFonts w:ascii="Ancizar Sans" w:eastAsia="Ancizar Sans" w:hAnsi="Ancizar Sans" w:cs="Ancizar Sans"/>
          <w:color w:val="7F7F7F"/>
          <w:sz w:val="20"/>
          <w:szCs w:val="20"/>
        </w:rPr>
      </w:pPr>
    </w:p>
    <w:p w:rsidR="0074548C" w:rsidRDefault="0074548C">
      <w:pPr>
        <w:jc w:val="center"/>
        <w:rPr>
          <w:rFonts w:ascii="Ancizar Sans" w:eastAsia="Ancizar Sans" w:hAnsi="Ancizar Sans" w:cs="Ancizar Sans"/>
          <w:color w:val="7F7F7F"/>
          <w:sz w:val="20"/>
          <w:szCs w:val="20"/>
        </w:rPr>
      </w:pPr>
    </w:p>
    <w:p w:rsidR="00A85545" w:rsidRDefault="00A85545">
      <w:pPr>
        <w:jc w:val="center"/>
        <w:rPr>
          <w:rFonts w:ascii="Ancizar Sans" w:eastAsia="Ancizar Sans" w:hAnsi="Ancizar Sans" w:cs="Ancizar Sans"/>
          <w:color w:val="7F7F7F"/>
          <w:sz w:val="20"/>
          <w:szCs w:val="20"/>
        </w:rPr>
      </w:pPr>
    </w:p>
    <w:p w:rsidR="00A85545" w:rsidRDefault="00A85545">
      <w:pPr>
        <w:jc w:val="center"/>
        <w:rPr>
          <w:rFonts w:ascii="Ancizar Sans" w:eastAsia="Ancizar Sans" w:hAnsi="Ancizar Sans" w:cs="Ancizar Sans"/>
          <w:color w:val="7F7F7F"/>
          <w:sz w:val="20"/>
          <w:szCs w:val="20"/>
        </w:rPr>
      </w:pPr>
    </w:p>
    <w:p w:rsidR="0074548C" w:rsidRDefault="0074548C">
      <w:pPr>
        <w:jc w:val="center"/>
        <w:rPr>
          <w:rFonts w:ascii="Ancizar Sans" w:eastAsia="Ancizar Sans" w:hAnsi="Ancizar Sans" w:cs="Ancizar Sans"/>
          <w:color w:val="7F7F7F"/>
          <w:sz w:val="20"/>
          <w:szCs w:val="20"/>
        </w:rPr>
      </w:pPr>
    </w:p>
    <w:p w:rsidR="0074548C" w:rsidRDefault="0074548C">
      <w:pPr>
        <w:jc w:val="center"/>
        <w:rPr>
          <w:rFonts w:ascii="Ancizar Sans" w:eastAsia="Ancizar Sans" w:hAnsi="Ancizar Sans" w:cs="Ancizar Sans"/>
          <w:color w:val="7F7F7F"/>
          <w:sz w:val="20"/>
          <w:szCs w:val="20"/>
        </w:rPr>
      </w:pPr>
    </w:p>
    <w:p w:rsidR="0074548C" w:rsidRDefault="0074548C">
      <w:pPr>
        <w:jc w:val="center"/>
        <w:rPr>
          <w:rFonts w:ascii="Ancizar Sans" w:eastAsia="Ancizar Sans" w:hAnsi="Ancizar Sans" w:cs="Ancizar Sans"/>
          <w:color w:val="7F7F7F"/>
          <w:sz w:val="20"/>
          <w:szCs w:val="20"/>
        </w:rPr>
      </w:pPr>
    </w:p>
    <w:p w:rsidR="0074548C" w:rsidRDefault="0074548C">
      <w:pPr>
        <w:jc w:val="center"/>
        <w:rPr>
          <w:rFonts w:ascii="Ancizar Sans" w:eastAsia="Ancizar Sans" w:hAnsi="Ancizar Sans" w:cs="Ancizar Sans"/>
          <w:color w:val="7F7F7F"/>
          <w:sz w:val="20"/>
          <w:szCs w:val="20"/>
        </w:rPr>
      </w:pPr>
    </w:p>
    <w:p w:rsidR="0074548C" w:rsidRDefault="0074548C">
      <w:pPr>
        <w:jc w:val="center"/>
        <w:rPr>
          <w:rFonts w:ascii="Ancizar Sans" w:eastAsia="Ancizar Sans" w:hAnsi="Ancizar Sans" w:cs="Ancizar Sans"/>
          <w:color w:val="7F7F7F"/>
          <w:sz w:val="20"/>
          <w:szCs w:val="20"/>
        </w:rPr>
      </w:pPr>
    </w:p>
    <w:p w:rsidR="0074548C" w:rsidRDefault="0074548C">
      <w:pPr>
        <w:jc w:val="center"/>
        <w:rPr>
          <w:rFonts w:ascii="Ancizar Sans" w:eastAsia="Ancizar Sans" w:hAnsi="Ancizar Sans" w:cs="Ancizar Sans"/>
          <w:color w:val="7F7F7F"/>
          <w:sz w:val="20"/>
          <w:szCs w:val="20"/>
        </w:rPr>
      </w:pPr>
    </w:p>
    <w:p w:rsidR="0074548C" w:rsidRDefault="0074548C">
      <w:pPr>
        <w:jc w:val="center"/>
        <w:rPr>
          <w:rFonts w:ascii="Ancizar Sans" w:eastAsia="Ancizar Sans" w:hAnsi="Ancizar Sans" w:cs="Ancizar Sans"/>
          <w:color w:val="7F7F7F"/>
          <w:sz w:val="20"/>
          <w:szCs w:val="20"/>
        </w:rPr>
      </w:pPr>
    </w:p>
    <w:p w:rsidR="0074548C" w:rsidRDefault="0074548C">
      <w:pPr>
        <w:jc w:val="center"/>
        <w:rPr>
          <w:rFonts w:ascii="Ancizar Sans" w:eastAsia="Ancizar Sans" w:hAnsi="Ancizar Sans" w:cs="Ancizar Sans"/>
          <w:color w:val="7F7F7F"/>
          <w:sz w:val="20"/>
          <w:szCs w:val="20"/>
        </w:rPr>
      </w:pPr>
    </w:p>
    <w:p w:rsidR="0074548C" w:rsidRDefault="0074548C">
      <w:pPr>
        <w:jc w:val="center"/>
        <w:rPr>
          <w:rFonts w:ascii="Ancizar Sans" w:eastAsia="Ancizar Sans" w:hAnsi="Ancizar Sans" w:cs="Ancizar Sans"/>
          <w:color w:val="7F7F7F"/>
          <w:sz w:val="20"/>
          <w:szCs w:val="20"/>
        </w:rPr>
      </w:pPr>
    </w:p>
    <w:p w:rsidR="0074548C" w:rsidRDefault="0074548C" w:rsidP="0074548C">
      <w:pPr>
        <w:jc w:val="center"/>
        <w:rPr>
          <w:rFonts w:ascii="Ancizar Sans" w:hAnsi="Ancizar Sans"/>
          <w:color w:val="7F7F7F" w:themeColor="text1" w:themeTint="80"/>
          <w:sz w:val="20"/>
          <w:szCs w:val="20"/>
        </w:rPr>
      </w:pPr>
    </w:p>
    <w:p w:rsidR="0074548C" w:rsidRDefault="0074548C" w:rsidP="0074548C">
      <w:pPr>
        <w:jc w:val="both"/>
        <w:rPr>
          <w:sz w:val="22"/>
          <w:szCs w:val="22"/>
        </w:rPr>
      </w:pPr>
      <w:r>
        <w:rPr>
          <w:noProof/>
          <w:lang w:val="es-CO" w:eastAsia="es-CO"/>
        </w:rPr>
        <w:drawing>
          <wp:anchor distT="0" distB="0" distL="114300" distR="114300" simplePos="0" relativeHeight="251658240" behindDoc="1" locked="0" layoutInCell="1" allowOverlap="1">
            <wp:simplePos x="0" y="0"/>
            <wp:positionH relativeFrom="page">
              <wp:posOffset>2699385</wp:posOffset>
            </wp:positionH>
            <wp:positionV relativeFrom="paragraph">
              <wp:posOffset>-581660</wp:posOffset>
            </wp:positionV>
            <wp:extent cx="2493645" cy="1310640"/>
            <wp:effectExtent l="0" t="0" r="1905"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3645" cy="1310640"/>
                    </a:xfrm>
                    <a:prstGeom prst="rect">
                      <a:avLst/>
                    </a:prstGeom>
                    <a:noFill/>
                  </pic:spPr>
                </pic:pic>
              </a:graphicData>
            </a:graphic>
            <wp14:sizeRelH relativeFrom="page">
              <wp14:pctWidth>0</wp14:pctWidth>
            </wp14:sizeRelH>
            <wp14:sizeRelV relativeFrom="page">
              <wp14:pctHeight>0</wp14:pctHeight>
            </wp14:sizeRelV>
          </wp:anchor>
        </w:drawing>
      </w:r>
    </w:p>
    <w:p w:rsidR="0074548C" w:rsidRDefault="0074548C" w:rsidP="0074548C">
      <w:pPr>
        <w:jc w:val="both"/>
        <w:rPr>
          <w:sz w:val="22"/>
          <w:szCs w:val="22"/>
        </w:rPr>
      </w:pPr>
    </w:p>
    <w:p w:rsidR="0074548C" w:rsidRDefault="0074548C" w:rsidP="0074548C">
      <w:pPr>
        <w:jc w:val="both"/>
        <w:rPr>
          <w:sz w:val="22"/>
          <w:szCs w:val="22"/>
        </w:rPr>
      </w:pPr>
    </w:p>
    <w:p w:rsidR="0074548C" w:rsidRDefault="0074548C" w:rsidP="0074548C">
      <w:pPr>
        <w:jc w:val="both"/>
        <w:rPr>
          <w:sz w:val="22"/>
          <w:szCs w:val="22"/>
        </w:rPr>
      </w:pPr>
    </w:p>
    <w:p w:rsidR="0074548C" w:rsidRDefault="0074548C" w:rsidP="0074548C">
      <w:pPr>
        <w:jc w:val="both"/>
        <w:rPr>
          <w:sz w:val="22"/>
          <w:szCs w:val="22"/>
        </w:rPr>
      </w:pPr>
    </w:p>
    <w:p w:rsidR="0074548C" w:rsidRDefault="0074548C" w:rsidP="0074548C">
      <w:pPr>
        <w:jc w:val="both"/>
        <w:rPr>
          <w:sz w:val="22"/>
          <w:szCs w:val="22"/>
        </w:rPr>
      </w:pPr>
    </w:p>
    <w:p w:rsidR="0074548C" w:rsidRDefault="0074548C" w:rsidP="0074548C">
      <w:pPr>
        <w:jc w:val="center"/>
        <w:rPr>
          <w:sz w:val="22"/>
          <w:szCs w:val="22"/>
        </w:rPr>
      </w:pPr>
      <w:r>
        <w:rPr>
          <w:sz w:val="22"/>
          <w:szCs w:val="22"/>
        </w:rPr>
        <w:t>SOLICITUD PARA PARTICIPAR EN EL PROCESO DE SELECCIÓN DE ESTUDIANTE AUXILIAR PARA DEPENDENCIAS ADMINISTRATIVAS</w:t>
      </w:r>
    </w:p>
    <w:p w:rsidR="0074548C" w:rsidRDefault="0074548C" w:rsidP="0074548C">
      <w:pPr>
        <w:jc w:val="both"/>
        <w:rPr>
          <w:sz w:val="22"/>
          <w:szCs w:val="22"/>
        </w:rPr>
      </w:pPr>
    </w:p>
    <w:p w:rsidR="0074548C" w:rsidRDefault="0074548C" w:rsidP="0074548C">
      <w:pPr>
        <w:jc w:val="both"/>
        <w:rPr>
          <w:sz w:val="22"/>
          <w:szCs w:val="22"/>
        </w:rPr>
      </w:pPr>
      <w:r>
        <w:rPr>
          <w:sz w:val="22"/>
          <w:szCs w:val="22"/>
        </w:rPr>
        <w:t>Para participar en esta convocatoria certifico que actualmente y a la fecha no soy Monitor ni Becario de la Universidad Nacional de Colombia</w:t>
      </w:r>
    </w:p>
    <w:p w:rsidR="0074548C" w:rsidRDefault="0074548C" w:rsidP="0074548C">
      <w:pPr>
        <w:jc w:val="both"/>
        <w:rPr>
          <w:sz w:val="22"/>
          <w:szCs w:val="22"/>
        </w:rPr>
      </w:pPr>
    </w:p>
    <w:p w:rsidR="0074548C" w:rsidRDefault="0074548C" w:rsidP="0074548C">
      <w:pPr>
        <w:jc w:val="both"/>
        <w:rPr>
          <w:sz w:val="22"/>
          <w:szCs w:val="22"/>
          <w:lang w:eastAsia="es-CO"/>
        </w:rPr>
      </w:pPr>
      <w:r>
        <w:rPr>
          <w:sz w:val="22"/>
          <w:szCs w:val="22"/>
          <w:lang w:eastAsia="es-CO"/>
        </w:rPr>
        <w:t>Estoy interesado en participar en la convocatoria para la Dependencia o Proyecto: ______________</w:t>
      </w:r>
    </w:p>
    <w:p w:rsidR="0074548C" w:rsidRDefault="0074548C" w:rsidP="0074548C">
      <w:pPr>
        <w:jc w:val="both"/>
        <w:rPr>
          <w:sz w:val="22"/>
          <w:szCs w:val="22"/>
          <w:lang w:eastAsia="es-CO"/>
        </w:rPr>
      </w:pPr>
      <w:r>
        <w:rPr>
          <w:sz w:val="22"/>
          <w:szCs w:val="22"/>
          <w:lang w:eastAsia="es-CO"/>
        </w:rPr>
        <w:t>________________________________________________________________________________</w:t>
      </w:r>
    </w:p>
    <w:p w:rsidR="0074548C" w:rsidRDefault="0074548C" w:rsidP="0074548C">
      <w:pPr>
        <w:jc w:val="both"/>
        <w:rPr>
          <w:sz w:val="22"/>
          <w:szCs w:val="22"/>
          <w:lang w:eastAsia="es-CO"/>
        </w:rPr>
      </w:pPr>
    </w:p>
    <w:p w:rsidR="0074548C" w:rsidRDefault="0074548C" w:rsidP="0074548C">
      <w:pPr>
        <w:jc w:val="both"/>
        <w:rPr>
          <w:sz w:val="22"/>
          <w:szCs w:val="22"/>
          <w:lang w:eastAsia="es-CO"/>
        </w:rPr>
      </w:pPr>
      <w:proofErr w:type="gramStart"/>
      <w:r>
        <w:rPr>
          <w:sz w:val="22"/>
          <w:szCs w:val="22"/>
          <w:lang w:eastAsia="es-CO"/>
        </w:rPr>
        <w:t>Código convocatoria</w:t>
      </w:r>
      <w:proofErr w:type="gramEnd"/>
      <w:r>
        <w:rPr>
          <w:sz w:val="22"/>
          <w:szCs w:val="22"/>
          <w:lang w:eastAsia="es-CO"/>
        </w:rPr>
        <w:t>: ______________</w:t>
      </w:r>
    </w:p>
    <w:p w:rsidR="0074548C" w:rsidRDefault="0074548C" w:rsidP="0074548C">
      <w:pPr>
        <w:jc w:val="both"/>
        <w:rPr>
          <w:sz w:val="22"/>
          <w:szCs w:val="22"/>
          <w:lang w:eastAsia="es-CO"/>
        </w:rPr>
      </w:pPr>
    </w:p>
    <w:p w:rsidR="0074548C" w:rsidRDefault="0074548C" w:rsidP="0074548C">
      <w:pPr>
        <w:jc w:val="both"/>
        <w:rPr>
          <w:sz w:val="22"/>
          <w:szCs w:val="22"/>
          <w:lang w:eastAsia="es-CO"/>
        </w:rPr>
      </w:pPr>
      <w:r>
        <w:rPr>
          <w:sz w:val="22"/>
          <w:szCs w:val="22"/>
          <w:lang w:eastAsia="es-CO"/>
        </w:rPr>
        <w:t>Nombres y apellidos: _______________________________________________________________</w:t>
      </w:r>
    </w:p>
    <w:p w:rsidR="0074548C" w:rsidRDefault="0074548C" w:rsidP="0074548C">
      <w:pPr>
        <w:jc w:val="both"/>
        <w:rPr>
          <w:sz w:val="22"/>
          <w:szCs w:val="22"/>
          <w:lang w:eastAsia="es-CO"/>
        </w:rPr>
      </w:pPr>
    </w:p>
    <w:p w:rsidR="0074548C" w:rsidRDefault="0074548C" w:rsidP="0074548C">
      <w:pPr>
        <w:jc w:val="both"/>
        <w:rPr>
          <w:sz w:val="22"/>
          <w:szCs w:val="22"/>
        </w:rPr>
      </w:pPr>
      <w:r>
        <w:rPr>
          <w:sz w:val="22"/>
          <w:szCs w:val="22"/>
        </w:rPr>
        <w:t>Cédula: ______________________________</w:t>
      </w:r>
    </w:p>
    <w:p w:rsidR="0074548C" w:rsidRDefault="0074548C" w:rsidP="0074548C">
      <w:pPr>
        <w:jc w:val="both"/>
        <w:rPr>
          <w:sz w:val="22"/>
          <w:szCs w:val="22"/>
        </w:rPr>
      </w:pPr>
    </w:p>
    <w:p w:rsidR="0074548C" w:rsidRDefault="0074548C" w:rsidP="0074548C">
      <w:pPr>
        <w:jc w:val="both"/>
        <w:rPr>
          <w:sz w:val="22"/>
          <w:szCs w:val="22"/>
          <w:lang w:eastAsia="es-CO"/>
        </w:rPr>
      </w:pPr>
      <w:r>
        <w:rPr>
          <w:sz w:val="22"/>
          <w:szCs w:val="22"/>
          <w:lang w:eastAsia="es-CO"/>
        </w:rPr>
        <w:t>Teléfono: _____________________________</w:t>
      </w:r>
    </w:p>
    <w:p w:rsidR="0074548C" w:rsidRDefault="0074548C" w:rsidP="0074548C">
      <w:pPr>
        <w:jc w:val="both"/>
        <w:rPr>
          <w:sz w:val="22"/>
          <w:szCs w:val="22"/>
          <w:lang w:eastAsia="es-CO"/>
        </w:rPr>
      </w:pPr>
      <w:r>
        <w:rPr>
          <w:sz w:val="22"/>
          <w:szCs w:val="22"/>
          <w:lang w:eastAsia="es-CO"/>
        </w:rPr>
        <w:t>Correo electrónico institucional: ______________________________________________________</w:t>
      </w:r>
    </w:p>
    <w:p w:rsidR="0074548C" w:rsidRDefault="0074548C" w:rsidP="0074548C">
      <w:pPr>
        <w:jc w:val="both"/>
        <w:rPr>
          <w:sz w:val="22"/>
          <w:szCs w:val="22"/>
          <w:lang w:eastAsia="es-CO"/>
        </w:rPr>
      </w:pPr>
    </w:p>
    <w:p w:rsidR="0074548C" w:rsidRDefault="0074548C" w:rsidP="0074548C">
      <w:pPr>
        <w:jc w:val="both"/>
        <w:rPr>
          <w:sz w:val="22"/>
          <w:szCs w:val="22"/>
          <w:lang w:eastAsia="es-CO"/>
        </w:rPr>
      </w:pPr>
      <w:r>
        <w:rPr>
          <w:sz w:val="22"/>
          <w:szCs w:val="22"/>
          <w:lang w:eastAsia="es-CO"/>
        </w:rPr>
        <w:t>Soy Estudiante de la Carrera: _________________________________________________________</w:t>
      </w:r>
    </w:p>
    <w:p w:rsidR="0074548C" w:rsidRDefault="0074548C" w:rsidP="0074548C">
      <w:pPr>
        <w:jc w:val="both"/>
        <w:rPr>
          <w:sz w:val="22"/>
          <w:szCs w:val="22"/>
          <w:lang w:eastAsia="es-CO"/>
        </w:rPr>
      </w:pPr>
    </w:p>
    <w:p w:rsidR="0074548C" w:rsidRDefault="0074548C" w:rsidP="0074548C">
      <w:pPr>
        <w:jc w:val="both"/>
        <w:rPr>
          <w:sz w:val="22"/>
          <w:szCs w:val="22"/>
          <w:lang w:eastAsia="es-CO"/>
        </w:rPr>
      </w:pPr>
      <w:r>
        <w:rPr>
          <w:sz w:val="22"/>
          <w:szCs w:val="22"/>
          <w:lang w:eastAsia="es-CO"/>
        </w:rPr>
        <w:t>Facultad: _________________________</w:t>
      </w:r>
      <w:r>
        <w:rPr>
          <w:sz w:val="22"/>
          <w:szCs w:val="22"/>
          <w:lang w:eastAsia="es-CO"/>
        </w:rPr>
        <w:tab/>
      </w:r>
      <w:r>
        <w:rPr>
          <w:sz w:val="22"/>
          <w:szCs w:val="22"/>
          <w:lang w:eastAsia="es-CO"/>
        </w:rPr>
        <w:tab/>
        <w:t>Sede: ____________________________</w:t>
      </w:r>
    </w:p>
    <w:p w:rsidR="0074548C" w:rsidRDefault="0074548C" w:rsidP="0074548C">
      <w:pPr>
        <w:jc w:val="both"/>
        <w:rPr>
          <w:sz w:val="22"/>
          <w:szCs w:val="22"/>
          <w:lang w:eastAsia="es-CO"/>
        </w:rPr>
      </w:pPr>
    </w:p>
    <w:p w:rsidR="0074548C" w:rsidRDefault="0074548C" w:rsidP="0074548C">
      <w:pPr>
        <w:jc w:val="both"/>
        <w:rPr>
          <w:sz w:val="22"/>
          <w:szCs w:val="22"/>
          <w:lang w:eastAsia="es-CO"/>
        </w:rPr>
      </w:pPr>
      <w:r>
        <w:rPr>
          <w:sz w:val="22"/>
          <w:szCs w:val="22"/>
          <w:lang w:eastAsia="es-CO"/>
        </w:rPr>
        <w:t>Actualmente curso el ________semestre</w:t>
      </w:r>
      <w:r>
        <w:rPr>
          <w:sz w:val="22"/>
          <w:szCs w:val="22"/>
          <w:lang w:eastAsia="es-CO"/>
        </w:rPr>
        <w:tab/>
      </w:r>
      <w:r>
        <w:rPr>
          <w:sz w:val="22"/>
          <w:szCs w:val="22"/>
          <w:lang w:eastAsia="es-CO"/>
        </w:rPr>
        <w:tab/>
        <w:t>PBM: ______________</w:t>
      </w:r>
    </w:p>
    <w:p w:rsidR="0074548C" w:rsidRDefault="0074548C" w:rsidP="0074548C">
      <w:pPr>
        <w:jc w:val="both"/>
        <w:rPr>
          <w:sz w:val="22"/>
          <w:szCs w:val="22"/>
          <w:lang w:eastAsia="es-CO"/>
        </w:rPr>
      </w:pPr>
    </w:p>
    <w:p w:rsidR="0074548C" w:rsidRDefault="0074548C" w:rsidP="0074548C">
      <w:pPr>
        <w:jc w:val="both"/>
        <w:rPr>
          <w:sz w:val="22"/>
          <w:szCs w:val="22"/>
          <w:lang w:eastAsia="es-CO"/>
        </w:rPr>
      </w:pPr>
      <w:r>
        <w:rPr>
          <w:sz w:val="22"/>
          <w:szCs w:val="22"/>
          <w:lang w:eastAsia="es-CO"/>
        </w:rPr>
        <w:t>Mi promedio académico es de: ______</w:t>
      </w:r>
      <w:r>
        <w:rPr>
          <w:sz w:val="22"/>
          <w:szCs w:val="22"/>
          <w:lang w:eastAsia="es-CO"/>
        </w:rPr>
        <w:tab/>
      </w:r>
      <w:r>
        <w:rPr>
          <w:sz w:val="22"/>
          <w:szCs w:val="22"/>
          <w:lang w:eastAsia="es-CO"/>
        </w:rPr>
        <w:tab/>
        <w:t>Pagué por concepto de matrícula: _____________</w:t>
      </w:r>
    </w:p>
    <w:p w:rsidR="0074548C" w:rsidRDefault="0074548C" w:rsidP="0074548C">
      <w:pPr>
        <w:jc w:val="both"/>
        <w:rPr>
          <w:sz w:val="22"/>
          <w:szCs w:val="22"/>
          <w:lang w:eastAsia="es-CO"/>
        </w:rPr>
      </w:pPr>
    </w:p>
    <w:p w:rsidR="0074548C" w:rsidRDefault="0074548C" w:rsidP="0074548C">
      <w:pPr>
        <w:jc w:val="both"/>
        <w:rPr>
          <w:sz w:val="22"/>
          <w:szCs w:val="22"/>
          <w:lang w:eastAsia="es-CO"/>
        </w:rPr>
      </w:pPr>
      <w:r>
        <w:rPr>
          <w:sz w:val="22"/>
          <w:szCs w:val="22"/>
          <w:lang w:eastAsia="es-CO"/>
        </w:rPr>
        <w:t xml:space="preserve">Cursé línea de profundización:  SI </w:t>
      </w:r>
      <w:proofErr w:type="gramStart"/>
      <w:r>
        <w:rPr>
          <w:sz w:val="22"/>
          <w:szCs w:val="22"/>
          <w:lang w:eastAsia="es-CO"/>
        </w:rPr>
        <w:t xml:space="preserve">(  </w:t>
      </w:r>
      <w:proofErr w:type="gramEnd"/>
      <w:r>
        <w:rPr>
          <w:sz w:val="22"/>
          <w:szCs w:val="22"/>
          <w:lang w:eastAsia="es-CO"/>
        </w:rPr>
        <w:t xml:space="preserve">  )      NO (      )        Cuál(es)?:_______________________________</w:t>
      </w:r>
    </w:p>
    <w:p w:rsidR="0074548C" w:rsidRDefault="0074548C" w:rsidP="0074548C">
      <w:pPr>
        <w:jc w:val="both"/>
        <w:rPr>
          <w:sz w:val="22"/>
          <w:szCs w:val="22"/>
          <w:lang w:eastAsia="es-CO"/>
        </w:rPr>
      </w:pPr>
      <w:r>
        <w:rPr>
          <w:sz w:val="22"/>
          <w:szCs w:val="22"/>
          <w:lang w:eastAsia="es-CO"/>
        </w:rPr>
        <w:t>________________________________________________________________________________</w:t>
      </w:r>
    </w:p>
    <w:p w:rsidR="0074548C" w:rsidRDefault="0074548C" w:rsidP="0074548C">
      <w:pPr>
        <w:jc w:val="both"/>
        <w:rPr>
          <w:sz w:val="22"/>
          <w:szCs w:val="22"/>
          <w:lang w:eastAsia="es-CO"/>
        </w:rPr>
      </w:pPr>
    </w:p>
    <w:p w:rsidR="0074548C" w:rsidRDefault="0074548C" w:rsidP="0074548C">
      <w:pPr>
        <w:jc w:val="both"/>
        <w:rPr>
          <w:sz w:val="22"/>
          <w:szCs w:val="22"/>
          <w:lang w:eastAsia="es-CO"/>
        </w:rPr>
      </w:pPr>
      <w:r>
        <w:rPr>
          <w:sz w:val="22"/>
          <w:szCs w:val="22"/>
          <w:lang w:eastAsia="es-CO"/>
        </w:rPr>
        <w:t>Carga Académica: (Asignaturas registradas): ____________________________________________</w:t>
      </w:r>
    </w:p>
    <w:p w:rsidR="0074548C" w:rsidRDefault="0074548C" w:rsidP="0074548C">
      <w:pPr>
        <w:jc w:val="both"/>
        <w:rPr>
          <w:sz w:val="22"/>
          <w:szCs w:val="22"/>
          <w:lang w:eastAsia="es-CO"/>
        </w:rPr>
      </w:pPr>
    </w:p>
    <w:p w:rsidR="0074548C" w:rsidRDefault="0074548C" w:rsidP="0074548C">
      <w:pPr>
        <w:jc w:val="both"/>
        <w:rPr>
          <w:sz w:val="22"/>
          <w:szCs w:val="22"/>
          <w:lang w:eastAsia="es-CO"/>
        </w:rPr>
      </w:pPr>
      <w:r>
        <w:rPr>
          <w:sz w:val="22"/>
          <w:szCs w:val="22"/>
          <w:lang w:eastAsia="es-CO"/>
        </w:rPr>
        <w:t>Disponibilidad Horaria (total horas): _______________</w:t>
      </w:r>
    </w:p>
    <w:p w:rsidR="0074548C" w:rsidRDefault="0074548C" w:rsidP="0074548C">
      <w:pPr>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4548C" w:rsidTr="0074548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48C" w:rsidRDefault="0074548C">
            <w:pPr>
              <w:jc w:val="both"/>
              <w:rPr>
                <w:rFonts w:eastAsia="Times New Roman"/>
                <w:lang w:eastAsia="es-CO"/>
              </w:rPr>
            </w:pPr>
            <w:r>
              <w:rPr>
                <w:rFonts w:eastAsia="Times New Roman"/>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48C" w:rsidRDefault="0074548C">
            <w:pPr>
              <w:jc w:val="both"/>
              <w:rPr>
                <w:rFonts w:eastAsia="Times New Roman"/>
                <w:lang w:eastAsia="es-CO"/>
              </w:rPr>
            </w:pPr>
            <w:r>
              <w:rPr>
                <w:rFonts w:eastAsia="Times New Roman"/>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48C" w:rsidRDefault="0074548C">
            <w:pPr>
              <w:jc w:val="both"/>
              <w:rPr>
                <w:rFonts w:eastAsia="Times New Roman"/>
                <w:lang w:eastAsia="es-CO"/>
              </w:rPr>
            </w:pPr>
            <w:r>
              <w:rPr>
                <w:rFonts w:eastAsia="Times New Roman"/>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48C" w:rsidRDefault="0074548C">
            <w:pPr>
              <w:jc w:val="both"/>
              <w:rPr>
                <w:rFonts w:eastAsia="Times New Roman"/>
                <w:lang w:eastAsia="es-CO"/>
              </w:rPr>
            </w:pPr>
            <w:r>
              <w:rPr>
                <w:rFonts w:eastAsia="Times New Roman"/>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48C" w:rsidRDefault="0074548C">
            <w:pPr>
              <w:jc w:val="both"/>
              <w:rPr>
                <w:rFonts w:eastAsia="Times New Roman"/>
                <w:lang w:eastAsia="es-CO"/>
              </w:rPr>
            </w:pPr>
            <w:r>
              <w:rPr>
                <w:rFonts w:eastAsia="Times New Roman"/>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48C" w:rsidRDefault="0074548C">
            <w:pPr>
              <w:jc w:val="both"/>
              <w:rPr>
                <w:rFonts w:eastAsia="Times New Roman"/>
                <w:lang w:eastAsia="es-CO"/>
              </w:rPr>
            </w:pPr>
            <w:r>
              <w:rPr>
                <w:rFonts w:eastAsia="Times New Roman"/>
                <w:lang w:eastAsia="es-CO"/>
              </w:rPr>
              <w:t>Sábado</w:t>
            </w:r>
          </w:p>
        </w:tc>
      </w:tr>
      <w:tr w:rsidR="0074548C" w:rsidTr="0074548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48C" w:rsidRDefault="0074548C">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48C" w:rsidRDefault="0074548C">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48C" w:rsidRDefault="0074548C">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48C" w:rsidRDefault="0074548C">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48C" w:rsidRDefault="0074548C">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48C" w:rsidRDefault="0074548C">
            <w:pPr>
              <w:jc w:val="both"/>
              <w:rPr>
                <w:rFonts w:eastAsia="Times New Roman"/>
                <w:lang w:eastAsia="es-CO"/>
              </w:rPr>
            </w:pPr>
          </w:p>
        </w:tc>
      </w:tr>
      <w:tr w:rsidR="0074548C" w:rsidTr="0074548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48C" w:rsidRDefault="0074548C">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48C" w:rsidRDefault="0074548C">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48C" w:rsidRDefault="0074548C">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48C" w:rsidRDefault="0074548C">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48C" w:rsidRDefault="0074548C">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48C" w:rsidRDefault="0074548C">
            <w:pPr>
              <w:jc w:val="both"/>
              <w:rPr>
                <w:rFonts w:eastAsia="Times New Roman"/>
                <w:lang w:eastAsia="es-CO"/>
              </w:rPr>
            </w:pPr>
          </w:p>
        </w:tc>
      </w:tr>
      <w:tr w:rsidR="0074548C" w:rsidTr="0074548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48C" w:rsidRDefault="0074548C">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48C" w:rsidRDefault="0074548C">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48C" w:rsidRDefault="0074548C">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48C" w:rsidRDefault="0074548C">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48C" w:rsidRDefault="0074548C">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48C" w:rsidRDefault="0074548C">
            <w:pPr>
              <w:jc w:val="both"/>
              <w:rPr>
                <w:rFonts w:eastAsia="Times New Roman"/>
                <w:lang w:eastAsia="es-CO"/>
              </w:rPr>
            </w:pPr>
          </w:p>
        </w:tc>
      </w:tr>
      <w:tr w:rsidR="0074548C" w:rsidTr="0074548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48C" w:rsidRDefault="0074548C">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48C" w:rsidRDefault="0074548C">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48C" w:rsidRDefault="0074548C">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48C" w:rsidRDefault="0074548C">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48C" w:rsidRDefault="0074548C">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48C" w:rsidRDefault="0074548C">
            <w:pPr>
              <w:jc w:val="both"/>
              <w:rPr>
                <w:rFonts w:eastAsia="Times New Roman"/>
                <w:lang w:eastAsia="es-CO"/>
              </w:rPr>
            </w:pPr>
          </w:p>
        </w:tc>
      </w:tr>
      <w:tr w:rsidR="0074548C" w:rsidTr="0074548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48C" w:rsidRDefault="0074548C">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48C" w:rsidRDefault="0074548C">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48C" w:rsidRDefault="0074548C">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48C" w:rsidRDefault="0074548C">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48C" w:rsidRDefault="0074548C">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48C" w:rsidRDefault="0074548C">
            <w:pPr>
              <w:jc w:val="both"/>
              <w:rPr>
                <w:rFonts w:eastAsia="Times New Roman"/>
                <w:lang w:eastAsia="es-CO"/>
              </w:rPr>
            </w:pPr>
          </w:p>
        </w:tc>
      </w:tr>
    </w:tbl>
    <w:p w:rsidR="0074548C" w:rsidRDefault="0074548C" w:rsidP="0074548C">
      <w:pPr>
        <w:jc w:val="both"/>
        <w:rPr>
          <w:rFonts w:eastAsia="Times New Roman"/>
          <w:sz w:val="22"/>
          <w:szCs w:val="22"/>
          <w:lang w:eastAsia="es-CO"/>
        </w:rPr>
      </w:pPr>
    </w:p>
    <w:p w:rsidR="0074548C" w:rsidRDefault="0074548C" w:rsidP="0074548C">
      <w:pPr>
        <w:jc w:val="both"/>
        <w:rPr>
          <w:sz w:val="22"/>
          <w:szCs w:val="22"/>
          <w:lang w:eastAsia="es-CO"/>
        </w:rPr>
      </w:pPr>
    </w:p>
    <w:p w:rsidR="0074548C" w:rsidRDefault="0074548C" w:rsidP="0074548C">
      <w:pPr>
        <w:jc w:val="both"/>
        <w:rPr>
          <w:sz w:val="22"/>
          <w:szCs w:val="22"/>
          <w:lang w:eastAsia="es-CO"/>
        </w:rPr>
      </w:pPr>
    </w:p>
    <w:p w:rsidR="0074548C" w:rsidRDefault="0074548C" w:rsidP="0074548C">
      <w:pPr>
        <w:jc w:val="both"/>
        <w:rPr>
          <w:sz w:val="22"/>
          <w:szCs w:val="22"/>
          <w:lang w:eastAsia="es-CO"/>
        </w:rPr>
      </w:pPr>
      <w:r>
        <w:rPr>
          <w:sz w:val="22"/>
          <w:szCs w:val="22"/>
          <w:lang w:eastAsia="es-CO"/>
        </w:rPr>
        <w:t>Conocimientos en el área de sistemas (software, lenguajes, herramientas): ____________________</w:t>
      </w:r>
    </w:p>
    <w:p w:rsidR="0074548C" w:rsidRDefault="0074548C" w:rsidP="0074548C">
      <w:pPr>
        <w:jc w:val="both"/>
        <w:rPr>
          <w:sz w:val="22"/>
          <w:szCs w:val="22"/>
          <w:lang w:eastAsia="es-CO"/>
        </w:rPr>
      </w:pPr>
      <w:r>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548C" w:rsidRDefault="0074548C" w:rsidP="0074548C">
      <w:pPr>
        <w:jc w:val="both"/>
        <w:rPr>
          <w:sz w:val="22"/>
          <w:szCs w:val="22"/>
          <w:lang w:eastAsia="es-CO"/>
        </w:rPr>
      </w:pPr>
    </w:p>
    <w:p w:rsidR="0074548C" w:rsidRDefault="0074548C" w:rsidP="0074548C">
      <w:pPr>
        <w:jc w:val="both"/>
        <w:rPr>
          <w:sz w:val="22"/>
          <w:szCs w:val="22"/>
          <w:lang w:eastAsia="es-CO"/>
        </w:rPr>
      </w:pPr>
    </w:p>
    <w:p w:rsidR="0074548C" w:rsidRDefault="0074548C" w:rsidP="0074548C">
      <w:pPr>
        <w:jc w:val="both"/>
        <w:rPr>
          <w:sz w:val="22"/>
          <w:szCs w:val="22"/>
          <w:lang w:eastAsia="es-CO"/>
        </w:rPr>
      </w:pPr>
      <w:r>
        <w:rPr>
          <w:sz w:val="22"/>
          <w:szCs w:val="22"/>
          <w:lang w:eastAsia="es-CO"/>
        </w:rPr>
        <w:lastRenderedPageBreak/>
        <w:t>Conocimiento de otros idiomas que habla, lee y escribe de forma Regular, Bien o Muy Bien:</w:t>
      </w:r>
    </w:p>
    <w:p w:rsidR="0074548C" w:rsidRDefault="0074548C" w:rsidP="0074548C">
      <w:pPr>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4548C" w:rsidTr="0074548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48C" w:rsidRDefault="0074548C">
            <w:pPr>
              <w:jc w:val="center"/>
              <w:rPr>
                <w:rFonts w:eastAsia="Times New Roman"/>
                <w:lang w:eastAsia="es-CO"/>
              </w:rPr>
            </w:pPr>
            <w:r>
              <w:rPr>
                <w:rFonts w:eastAsia="Times New Roman"/>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48C" w:rsidRDefault="0074548C">
            <w:pPr>
              <w:jc w:val="center"/>
              <w:rPr>
                <w:rFonts w:eastAsia="Times New Roman"/>
                <w:lang w:eastAsia="es-CO"/>
              </w:rPr>
            </w:pPr>
            <w:r>
              <w:rPr>
                <w:rFonts w:eastAsia="Times New Roman"/>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48C" w:rsidRDefault="0074548C">
            <w:pPr>
              <w:jc w:val="center"/>
              <w:rPr>
                <w:rFonts w:eastAsia="Times New Roman"/>
                <w:lang w:eastAsia="es-CO"/>
              </w:rPr>
            </w:pPr>
            <w:r>
              <w:rPr>
                <w:rFonts w:eastAsia="Times New Roman"/>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48C" w:rsidRDefault="0074548C">
            <w:pPr>
              <w:jc w:val="center"/>
              <w:rPr>
                <w:rFonts w:eastAsia="Times New Roman"/>
                <w:lang w:eastAsia="es-CO"/>
              </w:rPr>
            </w:pPr>
            <w:r>
              <w:rPr>
                <w:rFonts w:eastAsia="Times New Roman"/>
                <w:lang w:eastAsia="es-CO"/>
              </w:rPr>
              <w:t>Escribo</w:t>
            </w:r>
          </w:p>
        </w:tc>
      </w:tr>
      <w:tr w:rsidR="0074548C" w:rsidTr="0074548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48C" w:rsidRDefault="0074548C">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48C" w:rsidRDefault="0074548C">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48C" w:rsidRDefault="0074548C">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48C" w:rsidRDefault="0074548C">
            <w:pPr>
              <w:jc w:val="both"/>
              <w:rPr>
                <w:rFonts w:eastAsia="Times New Roman"/>
                <w:lang w:eastAsia="es-CO"/>
              </w:rPr>
            </w:pPr>
          </w:p>
        </w:tc>
      </w:tr>
      <w:tr w:rsidR="0074548C" w:rsidTr="0074548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48C" w:rsidRDefault="0074548C">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48C" w:rsidRDefault="0074548C">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48C" w:rsidRDefault="0074548C">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48C" w:rsidRDefault="0074548C">
            <w:pPr>
              <w:jc w:val="both"/>
              <w:rPr>
                <w:rFonts w:eastAsia="Times New Roman"/>
                <w:lang w:eastAsia="es-CO"/>
              </w:rPr>
            </w:pPr>
          </w:p>
        </w:tc>
      </w:tr>
      <w:tr w:rsidR="0074548C" w:rsidTr="0074548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48C" w:rsidRDefault="0074548C">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48C" w:rsidRDefault="0074548C">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48C" w:rsidRDefault="0074548C">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48C" w:rsidRDefault="0074548C">
            <w:pPr>
              <w:jc w:val="both"/>
              <w:rPr>
                <w:rFonts w:eastAsia="Times New Roman"/>
                <w:lang w:eastAsia="es-CO"/>
              </w:rPr>
            </w:pPr>
          </w:p>
        </w:tc>
      </w:tr>
    </w:tbl>
    <w:p w:rsidR="0074548C" w:rsidRDefault="0074548C" w:rsidP="0074548C">
      <w:pPr>
        <w:jc w:val="both"/>
        <w:rPr>
          <w:rFonts w:eastAsia="Times New Roman"/>
          <w:sz w:val="22"/>
          <w:szCs w:val="22"/>
          <w:lang w:eastAsia="es-CO"/>
        </w:rPr>
      </w:pPr>
    </w:p>
    <w:p w:rsidR="0074548C" w:rsidRDefault="0074548C" w:rsidP="0074548C">
      <w:pPr>
        <w:jc w:val="both"/>
        <w:rPr>
          <w:sz w:val="22"/>
          <w:szCs w:val="22"/>
          <w:lang w:eastAsia="es-CO"/>
        </w:rPr>
      </w:pPr>
      <w:r>
        <w:rPr>
          <w:sz w:val="22"/>
          <w:szCs w:val="22"/>
          <w:lang w:eastAsia="es-CO"/>
        </w:rPr>
        <w:t>Puedo aportar a la Universidad las siguientes competencias personales, académicas y administrativas:</w:t>
      </w:r>
    </w:p>
    <w:p w:rsidR="0074548C" w:rsidRDefault="0074548C" w:rsidP="0074548C">
      <w:pPr>
        <w:jc w:val="both"/>
        <w:rPr>
          <w:sz w:val="22"/>
          <w:szCs w:val="22"/>
          <w:lang w:eastAsia="es-CO"/>
        </w:rPr>
      </w:pPr>
      <w:r>
        <w:rPr>
          <w:sz w:val="22"/>
          <w:szCs w:val="22"/>
          <w:lang w:eastAsia="es-CO"/>
        </w:rPr>
        <w:t>1._______________________________________________________________________________</w:t>
      </w:r>
    </w:p>
    <w:p w:rsidR="0074548C" w:rsidRDefault="0074548C" w:rsidP="0074548C">
      <w:pPr>
        <w:jc w:val="both"/>
        <w:rPr>
          <w:sz w:val="22"/>
          <w:szCs w:val="22"/>
          <w:lang w:eastAsia="es-CO"/>
        </w:rPr>
      </w:pPr>
      <w:r>
        <w:rPr>
          <w:sz w:val="22"/>
          <w:szCs w:val="22"/>
          <w:lang w:eastAsia="es-CO"/>
        </w:rPr>
        <w:t>2._______________________________________________________________________________</w:t>
      </w:r>
    </w:p>
    <w:p w:rsidR="0074548C" w:rsidRDefault="0074548C" w:rsidP="0074548C">
      <w:pPr>
        <w:jc w:val="both"/>
        <w:rPr>
          <w:sz w:val="22"/>
          <w:szCs w:val="22"/>
          <w:lang w:eastAsia="es-CO"/>
        </w:rPr>
      </w:pPr>
      <w:r>
        <w:rPr>
          <w:sz w:val="22"/>
          <w:szCs w:val="22"/>
          <w:lang w:eastAsia="es-CO"/>
        </w:rPr>
        <w:t>3._______________________________________________________________________________</w:t>
      </w:r>
    </w:p>
    <w:p w:rsidR="0074548C" w:rsidRDefault="0074548C" w:rsidP="0074548C">
      <w:pPr>
        <w:jc w:val="both"/>
        <w:rPr>
          <w:sz w:val="22"/>
          <w:szCs w:val="22"/>
          <w:lang w:eastAsia="es-CO"/>
        </w:rPr>
      </w:pPr>
      <w:r>
        <w:rPr>
          <w:sz w:val="22"/>
          <w:szCs w:val="22"/>
          <w:lang w:eastAsia="es-CO"/>
        </w:rPr>
        <w:t>4._______________________________________________________________________________</w:t>
      </w:r>
    </w:p>
    <w:p w:rsidR="0074548C" w:rsidRDefault="0074548C" w:rsidP="0074548C">
      <w:pPr>
        <w:jc w:val="both"/>
        <w:rPr>
          <w:sz w:val="22"/>
          <w:szCs w:val="22"/>
          <w:lang w:eastAsia="es-CO"/>
        </w:rPr>
      </w:pPr>
      <w:r>
        <w:rPr>
          <w:sz w:val="22"/>
          <w:szCs w:val="22"/>
          <w:lang w:eastAsia="es-CO"/>
        </w:rPr>
        <w:t>5._______________________________________________________________________________</w:t>
      </w:r>
    </w:p>
    <w:p w:rsidR="0074548C" w:rsidRDefault="0074548C" w:rsidP="0074548C">
      <w:pPr>
        <w:jc w:val="both"/>
        <w:rPr>
          <w:sz w:val="22"/>
          <w:szCs w:val="22"/>
          <w:lang w:eastAsia="es-CO"/>
        </w:rPr>
      </w:pPr>
      <w:r>
        <w:rPr>
          <w:sz w:val="22"/>
          <w:szCs w:val="22"/>
          <w:lang w:eastAsia="es-CO"/>
        </w:rPr>
        <w:t>6._______________________________________________________________________________</w:t>
      </w:r>
    </w:p>
    <w:p w:rsidR="0074548C" w:rsidRDefault="0074548C" w:rsidP="0074548C">
      <w:pPr>
        <w:jc w:val="both"/>
        <w:rPr>
          <w:sz w:val="22"/>
          <w:szCs w:val="22"/>
          <w:lang w:eastAsia="es-CO"/>
        </w:rPr>
      </w:pPr>
      <w:r>
        <w:rPr>
          <w:sz w:val="22"/>
          <w:szCs w:val="22"/>
          <w:lang w:eastAsia="es-CO"/>
        </w:rPr>
        <w:t>7._______________________________________________________________________________</w:t>
      </w:r>
    </w:p>
    <w:p w:rsidR="0074548C" w:rsidRDefault="0074548C" w:rsidP="0074548C">
      <w:pPr>
        <w:jc w:val="both"/>
        <w:rPr>
          <w:sz w:val="22"/>
          <w:szCs w:val="22"/>
          <w:lang w:eastAsia="es-CO"/>
        </w:rPr>
      </w:pPr>
    </w:p>
    <w:p w:rsidR="0074548C" w:rsidRDefault="0074548C" w:rsidP="0074548C">
      <w:pPr>
        <w:jc w:val="both"/>
        <w:rPr>
          <w:sz w:val="22"/>
          <w:szCs w:val="22"/>
          <w:lang w:eastAsia="es-CO"/>
        </w:rPr>
      </w:pPr>
    </w:p>
    <w:p w:rsidR="0074548C" w:rsidRDefault="0074548C" w:rsidP="0074548C">
      <w:pPr>
        <w:jc w:val="both"/>
        <w:rPr>
          <w:sz w:val="22"/>
          <w:szCs w:val="22"/>
          <w:lang w:eastAsia="es-CO"/>
        </w:rPr>
      </w:pPr>
    </w:p>
    <w:p w:rsidR="0074548C" w:rsidRDefault="0074548C" w:rsidP="0074548C">
      <w:pPr>
        <w:jc w:val="both"/>
        <w:rPr>
          <w:sz w:val="22"/>
          <w:szCs w:val="22"/>
          <w:lang w:eastAsia="es-CO"/>
        </w:rPr>
      </w:pPr>
    </w:p>
    <w:p w:rsidR="0074548C" w:rsidRDefault="0074548C" w:rsidP="0074548C">
      <w:pPr>
        <w:jc w:val="both"/>
        <w:rPr>
          <w:sz w:val="22"/>
          <w:szCs w:val="22"/>
          <w:lang w:eastAsia="es-CO"/>
        </w:rPr>
      </w:pPr>
    </w:p>
    <w:p w:rsidR="0074548C" w:rsidRDefault="0074548C" w:rsidP="0074548C">
      <w:pPr>
        <w:jc w:val="both"/>
        <w:rPr>
          <w:sz w:val="22"/>
          <w:szCs w:val="22"/>
          <w:lang w:eastAsia="es-CO"/>
        </w:rPr>
      </w:pPr>
    </w:p>
    <w:p w:rsidR="0074548C" w:rsidRDefault="0074548C" w:rsidP="0074548C">
      <w:pPr>
        <w:jc w:val="both"/>
        <w:rPr>
          <w:sz w:val="22"/>
          <w:szCs w:val="22"/>
          <w:lang w:eastAsia="es-CO"/>
        </w:rPr>
      </w:pPr>
    </w:p>
    <w:p w:rsidR="0074548C" w:rsidRDefault="0074548C" w:rsidP="0074548C">
      <w:pPr>
        <w:jc w:val="both"/>
        <w:rPr>
          <w:sz w:val="22"/>
          <w:szCs w:val="22"/>
          <w:lang w:eastAsia="es-CO"/>
        </w:rPr>
      </w:pPr>
      <w:r>
        <w:rPr>
          <w:sz w:val="22"/>
          <w:szCs w:val="22"/>
          <w:lang w:eastAsia="es-CO"/>
        </w:rPr>
        <w:t>__________________________________</w:t>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t>______________</w:t>
      </w:r>
    </w:p>
    <w:p w:rsidR="0074548C" w:rsidRDefault="0074548C" w:rsidP="0074548C">
      <w:pPr>
        <w:jc w:val="both"/>
        <w:rPr>
          <w:sz w:val="22"/>
          <w:szCs w:val="22"/>
          <w:lang w:eastAsia="es-CO"/>
        </w:rPr>
      </w:pPr>
      <w:r>
        <w:rPr>
          <w:sz w:val="22"/>
          <w:szCs w:val="22"/>
          <w:lang w:eastAsia="es-CO"/>
        </w:rPr>
        <w:t>Firma</w:t>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t>Fecha</w:t>
      </w:r>
    </w:p>
    <w:p w:rsidR="0074548C" w:rsidRDefault="0074548C" w:rsidP="0074548C">
      <w:pPr>
        <w:jc w:val="both"/>
        <w:rPr>
          <w:sz w:val="22"/>
          <w:szCs w:val="22"/>
          <w:lang w:eastAsia="es-CO"/>
        </w:rPr>
      </w:pPr>
    </w:p>
    <w:p w:rsidR="0074548C" w:rsidRDefault="0074548C" w:rsidP="0074548C">
      <w:pPr>
        <w:jc w:val="both"/>
        <w:rPr>
          <w:sz w:val="22"/>
          <w:szCs w:val="22"/>
          <w:lang w:eastAsia="es-CO"/>
        </w:rPr>
      </w:pPr>
      <w:r>
        <w:rPr>
          <w:sz w:val="22"/>
          <w:szCs w:val="22"/>
          <w:lang w:eastAsia="es-CO"/>
        </w:rPr>
        <w:t>NOTA: La Universidad anulará la presente solicitud en caso de no ser verídica la información académica</w:t>
      </w:r>
    </w:p>
    <w:p w:rsidR="0074548C" w:rsidRDefault="0074548C" w:rsidP="0074548C">
      <w:pPr>
        <w:jc w:val="both"/>
        <w:rPr>
          <w:sz w:val="22"/>
          <w:szCs w:val="22"/>
          <w:lang w:eastAsia="es-CO"/>
        </w:rPr>
      </w:pPr>
    </w:p>
    <w:p w:rsidR="0074548C" w:rsidRDefault="0074548C" w:rsidP="0074548C">
      <w:pPr>
        <w:jc w:val="center"/>
        <w:rPr>
          <w:rFonts w:ascii="Ancizar Sans" w:hAnsi="Ancizar Sans"/>
          <w:color w:val="7F7F7F" w:themeColor="text1" w:themeTint="80"/>
          <w:sz w:val="22"/>
          <w:szCs w:val="22"/>
        </w:rPr>
      </w:pPr>
    </w:p>
    <w:p w:rsidR="0074548C" w:rsidRDefault="0074548C" w:rsidP="0074548C">
      <w:pPr>
        <w:jc w:val="center"/>
        <w:rPr>
          <w:rFonts w:ascii="Ancizar Sans" w:hAnsi="Ancizar Sans"/>
          <w:color w:val="7F7F7F" w:themeColor="text1" w:themeTint="80"/>
          <w:sz w:val="22"/>
          <w:szCs w:val="22"/>
        </w:rPr>
      </w:pPr>
    </w:p>
    <w:p w:rsidR="0074548C" w:rsidRDefault="0074548C" w:rsidP="0074548C">
      <w:pPr>
        <w:jc w:val="center"/>
        <w:rPr>
          <w:rFonts w:ascii="Ancizar Sans" w:hAnsi="Ancizar Sans"/>
          <w:color w:val="7F7F7F" w:themeColor="text1" w:themeTint="80"/>
          <w:sz w:val="22"/>
          <w:szCs w:val="22"/>
        </w:rPr>
      </w:pPr>
    </w:p>
    <w:p w:rsidR="0074548C" w:rsidRDefault="0074548C" w:rsidP="0074548C">
      <w:pPr>
        <w:jc w:val="center"/>
        <w:rPr>
          <w:rFonts w:ascii="Ancizar Sans" w:hAnsi="Ancizar Sans"/>
          <w:color w:val="7F7F7F" w:themeColor="text1" w:themeTint="80"/>
          <w:sz w:val="22"/>
          <w:szCs w:val="22"/>
        </w:rPr>
      </w:pPr>
    </w:p>
    <w:p w:rsidR="0074548C" w:rsidRDefault="0074548C" w:rsidP="0074548C">
      <w:pPr>
        <w:jc w:val="center"/>
        <w:rPr>
          <w:rFonts w:ascii="Ancizar Sans" w:hAnsi="Ancizar Sans"/>
          <w:color w:val="7F7F7F" w:themeColor="text1" w:themeTint="80"/>
          <w:sz w:val="22"/>
          <w:szCs w:val="22"/>
        </w:rPr>
      </w:pPr>
    </w:p>
    <w:p w:rsidR="0074548C" w:rsidRDefault="0074548C" w:rsidP="0074548C">
      <w:pPr>
        <w:jc w:val="center"/>
        <w:rPr>
          <w:rFonts w:ascii="Ancizar Sans" w:hAnsi="Ancizar Sans"/>
          <w:color w:val="7F7F7F" w:themeColor="text1" w:themeTint="80"/>
          <w:sz w:val="22"/>
          <w:szCs w:val="22"/>
        </w:rPr>
      </w:pPr>
    </w:p>
    <w:p w:rsidR="0074548C" w:rsidRDefault="0074548C" w:rsidP="0074548C">
      <w:pPr>
        <w:jc w:val="center"/>
        <w:rPr>
          <w:rFonts w:ascii="Ancizar Sans" w:hAnsi="Ancizar Sans"/>
          <w:color w:val="7F7F7F" w:themeColor="text1" w:themeTint="80"/>
          <w:sz w:val="22"/>
          <w:szCs w:val="22"/>
        </w:rPr>
      </w:pPr>
    </w:p>
    <w:p w:rsidR="00447730" w:rsidRDefault="00DA291E">
      <w:pPr>
        <w:jc w:val="center"/>
        <w:rPr>
          <w:rFonts w:ascii="Ancizar Sans" w:eastAsia="Ancizar Sans" w:hAnsi="Ancizar Sans" w:cs="Ancizar Sans"/>
          <w:color w:val="FF0000"/>
          <w:sz w:val="20"/>
          <w:szCs w:val="20"/>
        </w:rPr>
      </w:pPr>
      <w:r>
        <w:rPr>
          <w:rFonts w:ascii="Ancizar Sans" w:eastAsia="Ancizar Sans" w:hAnsi="Ancizar Sans" w:cs="Ancizar Sans"/>
          <w:color w:val="7F7F7F"/>
          <w:sz w:val="20"/>
          <w:szCs w:val="20"/>
        </w:rPr>
        <w:t xml:space="preserve">  </w:t>
      </w:r>
    </w:p>
    <w:sectPr w:rsidR="00447730">
      <w:headerReference w:type="even" r:id="rId8"/>
      <w:footerReference w:type="even" r:id="rId9"/>
      <w:footerReference w:type="default" r:id="rId10"/>
      <w:headerReference w:type="first" r:id="rId11"/>
      <w:footerReference w:type="first" r:id="rId12"/>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D80" w:rsidRDefault="00AC3D80">
      <w:r>
        <w:separator/>
      </w:r>
    </w:p>
  </w:endnote>
  <w:endnote w:type="continuationSeparator" w:id="0">
    <w:p w:rsidR="00AC3D80" w:rsidRDefault="00AC3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cizar Sans">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730" w:rsidRDefault="00447730">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730" w:rsidRDefault="00DA291E">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8C0D88">
      <w:rPr>
        <w:rFonts w:ascii="Calibri" w:eastAsia="Calibri" w:hAnsi="Calibri" w:cs="Calibri"/>
        <w:b/>
        <w:i/>
        <w:noProof/>
        <w:color w:val="000000"/>
      </w:rPr>
      <w:t>2</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8C0D88">
      <w:rPr>
        <w:rFonts w:ascii="Calibri" w:eastAsia="Calibri" w:hAnsi="Calibri" w:cs="Calibri"/>
        <w:b/>
        <w:i/>
        <w:noProof/>
        <w:color w:val="000000"/>
      </w:rPr>
      <w:t>5</w:t>
    </w:r>
    <w:r>
      <w:rPr>
        <w:rFonts w:ascii="Calibri" w:eastAsia="Calibri" w:hAnsi="Calibri" w:cs="Calibri"/>
        <w:b/>
        <w: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730" w:rsidRDefault="00447730">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D80" w:rsidRDefault="00AC3D80">
      <w:r>
        <w:separator/>
      </w:r>
    </w:p>
  </w:footnote>
  <w:footnote w:type="continuationSeparator" w:id="0">
    <w:p w:rsidR="00AC3D80" w:rsidRDefault="00AC3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730" w:rsidRDefault="00447730">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730" w:rsidRDefault="00447730">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730"/>
    <w:rsid w:val="00447730"/>
    <w:rsid w:val="0074548C"/>
    <w:rsid w:val="008C0D88"/>
    <w:rsid w:val="00A85545"/>
    <w:rsid w:val="00AC3D80"/>
    <w:rsid w:val="00C870AC"/>
    <w:rsid w:val="00CE624E"/>
    <w:rsid w:val="00DA29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FCA9D"/>
  <w15:docId w15:val="{4C6AF3CF-5E9A-4B57-8297-67ADC18E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122885">
      <w:bodyDiv w:val="1"/>
      <w:marLeft w:val="0"/>
      <w:marRight w:val="0"/>
      <w:marTop w:val="0"/>
      <w:marBottom w:val="0"/>
      <w:divBdr>
        <w:top w:val="none" w:sz="0" w:space="0" w:color="auto"/>
        <w:left w:val="none" w:sz="0" w:space="0" w:color="auto"/>
        <w:bottom w:val="none" w:sz="0" w:space="0" w:color="auto"/>
        <w:right w:val="none" w:sz="0" w:space="0" w:color="auto"/>
      </w:divBdr>
    </w:div>
    <w:div w:id="673145923">
      <w:bodyDiv w:val="1"/>
      <w:marLeft w:val="0"/>
      <w:marRight w:val="0"/>
      <w:marTop w:val="0"/>
      <w:marBottom w:val="0"/>
      <w:divBdr>
        <w:top w:val="none" w:sz="0" w:space="0" w:color="auto"/>
        <w:left w:val="none" w:sz="0" w:space="0" w:color="auto"/>
        <w:bottom w:val="none" w:sz="0" w:space="0" w:color="auto"/>
        <w:right w:val="none" w:sz="0" w:space="0" w:color="auto"/>
      </w:divBdr>
    </w:div>
    <w:div w:id="1548373407">
      <w:bodyDiv w:val="1"/>
      <w:marLeft w:val="0"/>
      <w:marRight w:val="0"/>
      <w:marTop w:val="0"/>
      <w:marBottom w:val="0"/>
      <w:divBdr>
        <w:top w:val="none" w:sz="0" w:space="0" w:color="auto"/>
        <w:left w:val="none" w:sz="0" w:space="0" w:color="auto"/>
        <w:bottom w:val="none" w:sz="0" w:space="0" w:color="auto"/>
        <w:right w:val="none" w:sz="0" w:space="0" w:color="auto"/>
      </w:divBdr>
    </w:div>
    <w:div w:id="1792044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S5fQhjNX2HTML8Y87ZITb5opPA==">AMUW2mUFSgggrBczQAux49haFH+pIUrNCNm0q5U2CbB0FLp6/MSWbrWOndQF52CSl/JCmoZmQSA4LBDVRli0U0P8wOK7eahujOTu4JllYMT4DGzZTqyclUXPqANvsYK/x5BhPN0u5gNE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1219</Words>
  <Characters>6708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mdgarcaiava</dc:creator>
  <cp:lastModifiedBy>unalmed</cp:lastModifiedBy>
  <cp:revision>2</cp:revision>
  <dcterms:created xsi:type="dcterms:W3CDTF">2021-04-28T12:52:00Z</dcterms:created>
  <dcterms:modified xsi:type="dcterms:W3CDTF">2021-04-28T12:52:00Z</dcterms:modified>
</cp:coreProperties>
</file>