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A654" w14:textId="77777777" w:rsidR="00645F97" w:rsidRPr="0099529E" w:rsidRDefault="00645F97">
      <w:pPr>
        <w:jc w:val="both"/>
        <w:rPr>
          <w:rFonts w:ascii="Ancizar Sans" w:hAnsi="Ancizar Sans"/>
        </w:rPr>
      </w:pPr>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1103C7E5" w:rsidR="001327CA" w:rsidRPr="00143E4D" w:rsidRDefault="00CE3CB2"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95</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0E74A7A7" w:rsidR="001327CA" w:rsidRPr="00143E4D" w:rsidRDefault="008F465F"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08</w:t>
            </w:r>
          </w:p>
        </w:tc>
        <w:tc>
          <w:tcPr>
            <w:tcW w:w="841" w:type="dxa"/>
            <w:vAlign w:val="center"/>
          </w:tcPr>
          <w:p w14:paraId="3FB6BF54" w14:textId="72785C2A"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0</w:t>
            </w:r>
            <w:r w:rsidR="008F465F">
              <w:rPr>
                <w:rFonts w:asciiTheme="minorHAnsi" w:hAnsiTheme="minorHAnsi" w:cstheme="minorHAnsi"/>
                <w:color w:val="000000" w:themeColor="text1"/>
                <w:sz w:val="22"/>
                <w:szCs w:val="22"/>
              </w:rPr>
              <w:t>3</w:t>
            </w:r>
          </w:p>
        </w:tc>
        <w:tc>
          <w:tcPr>
            <w:tcW w:w="841" w:type="dxa"/>
            <w:vAlign w:val="center"/>
          </w:tcPr>
          <w:p w14:paraId="221E20A5" w14:textId="00B1DD2E"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331CD642" w:rsidR="002A2BC9" w:rsidRPr="00BE6123" w:rsidRDefault="00BE6123" w:rsidP="000C76A5">
            <w:pPr>
              <w:rPr>
                <w:rFonts w:asciiTheme="minorHAnsi" w:hAnsiTheme="minorHAnsi" w:cstheme="minorHAnsi"/>
                <w:color w:val="000000" w:themeColor="text1"/>
                <w:sz w:val="22"/>
                <w:szCs w:val="22"/>
              </w:rPr>
            </w:pPr>
            <w:r w:rsidRPr="00BE6123">
              <w:rPr>
                <w:rFonts w:asciiTheme="minorHAnsi" w:hAnsiTheme="minorHAnsi" w:cstheme="minorHAnsi"/>
                <w:color w:val="000000" w:themeColor="text1"/>
                <w:sz w:val="22"/>
                <w:szCs w:val="22"/>
              </w:rPr>
              <w:t xml:space="preserve">Estudiante de </w:t>
            </w:r>
            <w:r w:rsidR="008F465F">
              <w:rPr>
                <w:rFonts w:asciiTheme="minorHAnsi" w:hAnsiTheme="minorHAnsi" w:cstheme="minorHAnsi"/>
                <w:color w:val="000000" w:themeColor="text1"/>
                <w:sz w:val="22"/>
                <w:szCs w:val="22"/>
              </w:rPr>
              <w:t xml:space="preserve">Ingeniería </w:t>
            </w:r>
            <w:r w:rsidR="00CE3CB2">
              <w:rPr>
                <w:rFonts w:asciiTheme="minorHAnsi" w:hAnsiTheme="minorHAnsi" w:cstheme="minorHAnsi"/>
                <w:color w:val="000000" w:themeColor="text1"/>
                <w:sz w:val="22"/>
                <w:szCs w:val="22"/>
              </w:rPr>
              <w:t>Administrativa</w:t>
            </w:r>
            <w:r w:rsidR="002B06C0">
              <w:rPr>
                <w:rFonts w:asciiTheme="minorHAnsi" w:hAnsiTheme="minorHAnsi" w:cstheme="minorHAnsi"/>
                <w:color w:val="000000" w:themeColor="text1"/>
                <w:sz w:val="22"/>
                <w:szCs w:val="22"/>
              </w:rPr>
              <w:t xml:space="preserve">, que haya </w:t>
            </w:r>
            <w:r w:rsidR="008F465F">
              <w:rPr>
                <w:rFonts w:asciiTheme="minorHAnsi" w:hAnsiTheme="minorHAnsi" w:cstheme="minorHAnsi"/>
                <w:color w:val="000000" w:themeColor="text1"/>
                <w:sz w:val="22"/>
                <w:szCs w:val="22"/>
              </w:rPr>
              <w:t xml:space="preserve">participado </w:t>
            </w:r>
            <w:r w:rsidR="008F465F" w:rsidRPr="00724F3E">
              <w:rPr>
                <w:rFonts w:asciiTheme="minorHAnsi" w:hAnsiTheme="minorHAnsi" w:cstheme="minorHAnsi"/>
                <w:bCs/>
                <w:color w:val="000000" w:themeColor="text1"/>
                <w:sz w:val="22"/>
                <w:szCs w:val="22"/>
              </w:rPr>
              <w:t>previa</w:t>
            </w:r>
            <w:r w:rsidR="008F465F">
              <w:rPr>
                <w:rFonts w:asciiTheme="minorHAnsi" w:hAnsiTheme="minorHAnsi" w:cstheme="minorHAnsi"/>
                <w:bCs/>
                <w:color w:val="000000" w:themeColor="text1"/>
                <w:sz w:val="22"/>
                <w:szCs w:val="22"/>
              </w:rPr>
              <w:t>mente</w:t>
            </w:r>
            <w:r w:rsidR="008F465F" w:rsidRPr="00724F3E">
              <w:rPr>
                <w:rFonts w:asciiTheme="minorHAnsi" w:hAnsiTheme="minorHAnsi" w:cstheme="minorHAnsi"/>
                <w:bCs/>
                <w:color w:val="000000" w:themeColor="text1"/>
                <w:sz w:val="22"/>
                <w:szCs w:val="22"/>
              </w:rPr>
              <w:t xml:space="preserve"> en las actividades relacionadas con la convocatoria</w:t>
            </w:r>
            <w:r w:rsidRPr="00BE6123">
              <w:rPr>
                <w:rFonts w:asciiTheme="minorHAnsi" w:hAnsiTheme="minorHAnsi" w:cstheme="minorHAnsi"/>
                <w:color w:val="000000" w:themeColor="text1"/>
                <w:sz w:val="22"/>
                <w:szCs w:val="22"/>
              </w:rPr>
              <w:t xml:space="preserve">, y cuente con un porcentaje de avance en el plan de estudios igual o superior al </w:t>
            </w:r>
            <w:r w:rsidR="00CE3CB2">
              <w:rPr>
                <w:rFonts w:asciiTheme="minorHAnsi" w:hAnsiTheme="minorHAnsi" w:cstheme="minorHAnsi"/>
                <w:color w:val="000000" w:themeColor="text1"/>
                <w:sz w:val="22"/>
                <w:szCs w:val="22"/>
              </w:rPr>
              <w:t>50</w:t>
            </w:r>
            <w:r w:rsidRPr="00BE6123">
              <w:rPr>
                <w:rFonts w:asciiTheme="minorHAnsi" w:hAnsiTheme="minorHAnsi" w:cstheme="minorHAnsi"/>
                <w:color w:val="000000" w:themeColor="text1"/>
                <w:sz w:val="22"/>
                <w:szCs w:val="22"/>
              </w:rPr>
              <w:t>%</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70D38104" w14:textId="51FDF93E" w:rsidR="008F465F" w:rsidRPr="008F465F" w:rsidRDefault="008F465F" w:rsidP="008F465F">
            <w:pPr>
              <w:pStyle w:val="Prrafodelista"/>
              <w:numPr>
                <w:ilvl w:val="0"/>
                <w:numId w:val="34"/>
              </w:numPr>
              <w:rPr>
                <w:rFonts w:asciiTheme="minorHAnsi" w:hAnsiTheme="minorHAnsi" w:cstheme="minorHAnsi"/>
                <w:bCs/>
                <w:color w:val="000000" w:themeColor="text1"/>
                <w:sz w:val="22"/>
                <w:szCs w:val="22"/>
              </w:rPr>
            </w:pPr>
            <w:bookmarkStart w:id="0" w:name="OLE_LINK8"/>
            <w:bookmarkStart w:id="1" w:name="OLE_LINK9"/>
            <w:r w:rsidRPr="008F465F">
              <w:rPr>
                <w:rFonts w:asciiTheme="minorHAnsi" w:hAnsiTheme="minorHAnsi" w:cstheme="minorHAnsi"/>
                <w:bCs/>
                <w:color w:val="000000" w:themeColor="text1"/>
                <w:sz w:val="22"/>
                <w:szCs w:val="22"/>
              </w:rPr>
              <w:t xml:space="preserve">Participación previa en las actividades relacionadas con la convocatoria. </w:t>
            </w:r>
            <w:bookmarkStart w:id="2" w:name="OLE_LINK3"/>
            <w:bookmarkStart w:id="3" w:name="OLE_LINK4"/>
            <w:bookmarkStart w:id="4" w:name="OLE_LINK5"/>
            <w:r w:rsidRPr="008F465F">
              <w:rPr>
                <w:rFonts w:asciiTheme="minorHAnsi" w:hAnsiTheme="minorHAnsi" w:cstheme="minorHAnsi"/>
                <w:bCs/>
                <w:color w:val="000000" w:themeColor="text1"/>
                <w:sz w:val="22"/>
                <w:szCs w:val="22"/>
              </w:rPr>
              <w:t>Se asignarán 70 puntos al estudiante con mayor tiempo verificable, los demás serán evaluados de forma proporcional.</w:t>
            </w:r>
            <w:bookmarkEnd w:id="2"/>
            <w:bookmarkEnd w:id="3"/>
            <w:bookmarkEnd w:id="4"/>
          </w:p>
          <w:p w14:paraId="00433674" w14:textId="77777777" w:rsidR="008F465F" w:rsidRPr="008F465F" w:rsidRDefault="008F465F" w:rsidP="008F465F">
            <w:pPr>
              <w:pStyle w:val="Prrafodelista"/>
              <w:rPr>
                <w:rFonts w:asciiTheme="minorHAnsi" w:hAnsiTheme="minorHAnsi" w:cstheme="minorHAnsi"/>
                <w:color w:val="808080" w:themeColor="background1" w:themeShade="80"/>
                <w:sz w:val="22"/>
                <w:szCs w:val="22"/>
              </w:rPr>
            </w:pPr>
          </w:p>
          <w:p w14:paraId="7D096891" w14:textId="5FD09332" w:rsidR="008F465F" w:rsidRPr="008F465F" w:rsidRDefault="008F465F" w:rsidP="008F465F">
            <w:pPr>
              <w:pStyle w:val="Prrafodelista"/>
              <w:numPr>
                <w:ilvl w:val="0"/>
                <w:numId w:val="34"/>
              </w:numPr>
              <w:rPr>
                <w:rFonts w:asciiTheme="minorHAnsi" w:hAnsiTheme="minorHAnsi" w:cstheme="minorHAnsi"/>
                <w:color w:val="000000" w:themeColor="text1"/>
                <w:sz w:val="22"/>
                <w:szCs w:val="22"/>
              </w:rPr>
            </w:pPr>
            <w:r w:rsidRPr="008F465F">
              <w:rPr>
                <w:rFonts w:asciiTheme="minorHAnsi" w:hAnsiTheme="minorHAnsi" w:cstheme="minorHAnsi"/>
                <w:color w:val="000000" w:themeColor="text1"/>
                <w:sz w:val="22"/>
                <w:szCs w:val="22"/>
              </w:rPr>
              <w:t xml:space="preserve">Promedio Académico: </w:t>
            </w:r>
            <w:r w:rsidRPr="008F465F">
              <w:rPr>
                <w:rFonts w:asciiTheme="minorHAnsi" w:hAnsiTheme="minorHAnsi" w:cstheme="minorHAnsi"/>
                <w:bCs/>
                <w:color w:val="000000" w:themeColor="text1"/>
                <w:sz w:val="22"/>
                <w:szCs w:val="22"/>
              </w:rPr>
              <w:t>Se asignarán 30 puntos al estudiante con promedio académico, los demás serán evaluados de forma proporcional.</w:t>
            </w:r>
          </w:p>
          <w:bookmarkEnd w:id="0"/>
          <w:bookmarkEnd w:id="1"/>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5"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56A0A4C2" w:rsidR="0038297E" w:rsidRPr="0038297E" w:rsidRDefault="00CE3CB2"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Participación previa (horas)</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144DF218" w:rsidR="0038297E" w:rsidRPr="0038297E" w:rsidRDefault="00CE3CB2" w:rsidP="00C868B4">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466ADBC5" w:rsidR="00245231" w:rsidRPr="000C76A5" w:rsidRDefault="00CE3CB2" w:rsidP="00245231">
            <w:pPr>
              <w:jc w:val="center"/>
              <w:rPr>
                <w:rFonts w:asciiTheme="minorHAnsi" w:hAnsiTheme="minorHAnsi" w:cstheme="minorHAnsi"/>
                <w:b/>
                <w:sz w:val="22"/>
                <w:szCs w:val="22"/>
              </w:rPr>
            </w:pPr>
            <w:r>
              <w:rPr>
                <w:rFonts w:ascii="_'27Œ˛" w:hAnsi="_'27Œ˛" w:cs="_'27Œ˛"/>
                <w:sz w:val="22"/>
                <w:szCs w:val="22"/>
                <w:lang w:eastAsia="es-CO"/>
              </w:rPr>
              <w:t>1152714164</w:t>
            </w:r>
          </w:p>
        </w:tc>
        <w:tc>
          <w:tcPr>
            <w:tcW w:w="1588" w:type="dxa"/>
            <w:vAlign w:val="center"/>
          </w:tcPr>
          <w:p w14:paraId="49748F5A" w14:textId="420B7C6A" w:rsidR="00245231" w:rsidRPr="00CE3CB2" w:rsidRDefault="00CE3CB2" w:rsidP="00245231">
            <w:pPr>
              <w:jc w:val="center"/>
              <w:rPr>
                <w:rFonts w:asciiTheme="minorHAnsi" w:hAnsiTheme="minorHAnsi" w:cstheme="minorHAnsi"/>
                <w:bCs/>
                <w:sz w:val="22"/>
                <w:szCs w:val="22"/>
              </w:rPr>
            </w:pPr>
            <w:r w:rsidRPr="00CE3CB2">
              <w:rPr>
                <w:rFonts w:asciiTheme="minorHAnsi" w:hAnsiTheme="minorHAnsi" w:cstheme="minorHAnsi"/>
                <w:bCs/>
                <w:sz w:val="22"/>
                <w:szCs w:val="22"/>
              </w:rPr>
              <w:t>263</w:t>
            </w:r>
          </w:p>
        </w:tc>
        <w:tc>
          <w:tcPr>
            <w:tcW w:w="1276" w:type="dxa"/>
            <w:vAlign w:val="center"/>
          </w:tcPr>
          <w:p w14:paraId="48A1D207" w14:textId="75EC54A7" w:rsidR="00245231" w:rsidRPr="00CE3CB2" w:rsidRDefault="00CE3CB2" w:rsidP="00245231">
            <w:pPr>
              <w:jc w:val="center"/>
              <w:rPr>
                <w:rFonts w:asciiTheme="minorHAnsi" w:hAnsiTheme="minorHAnsi" w:cstheme="minorHAnsi"/>
                <w:bCs/>
                <w:sz w:val="22"/>
                <w:szCs w:val="22"/>
              </w:rPr>
            </w:pPr>
            <w:r w:rsidRPr="00CE3CB2">
              <w:rPr>
                <w:rFonts w:asciiTheme="minorHAnsi" w:hAnsiTheme="minorHAnsi" w:cstheme="minorHAnsi"/>
                <w:bCs/>
                <w:sz w:val="22"/>
                <w:szCs w:val="22"/>
              </w:rPr>
              <w:t>70</w:t>
            </w:r>
          </w:p>
        </w:tc>
        <w:tc>
          <w:tcPr>
            <w:tcW w:w="1134" w:type="dxa"/>
            <w:vAlign w:val="center"/>
          </w:tcPr>
          <w:p w14:paraId="0F8339FA" w14:textId="11E165D4" w:rsidR="00245231" w:rsidRPr="00CE3CB2" w:rsidRDefault="00CE3CB2" w:rsidP="00245231">
            <w:pPr>
              <w:jc w:val="center"/>
              <w:rPr>
                <w:rFonts w:asciiTheme="minorHAnsi" w:hAnsiTheme="minorHAnsi" w:cstheme="minorHAnsi"/>
                <w:bCs/>
                <w:sz w:val="22"/>
                <w:szCs w:val="22"/>
              </w:rPr>
            </w:pPr>
            <w:r w:rsidRPr="00CE3CB2">
              <w:rPr>
                <w:rFonts w:asciiTheme="minorHAnsi" w:hAnsiTheme="minorHAnsi" w:cstheme="minorHAnsi"/>
                <w:bCs/>
                <w:sz w:val="22"/>
                <w:szCs w:val="22"/>
              </w:rPr>
              <w:t>3.9</w:t>
            </w:r>
          </w:p>
        </w:tc>
        <w:tc>
          <w:tcPr>
            <w:tcW w:w="850" w:type="dxa"/>
            <w:vAlign w:val="center"/>
          </w:tcPr>
          <w:p w14:paraId="353C6C46" w14:textId="569FFF59" w:rsidR="00245231" w:rsidRPr="00CE3CB2" w:rsidRDefault="00CE3CB2" w:rsidP="00245231">
            <w:pPr>
              <w:jc w:val="center"/>
              <w:rPr>
                <w:rFonts w:asciiTheme="minorHAnsi" w:hAnsiTheme="minorHAnsi" w:cstheme="minorHAnsi"/>
                <w:bCs/>
                <w:sz w:val="22"/>
                <w:szCs w:val="22"/>
              </w:rPr>
            </w:pPr>
            <w:r w:rsidRPr="00CE3CB2">
              <w:rPr>
                <w:rFonts w:asciiTheme="minorHAnsi" w:hAnsiTheme="minorHAnsi" w:cstheme="minorHAnsi"/>
                <w:bCs/>
                <w:sz w:val="22"/>
                <w:szCs w:val="22"/>
              </w:rPr>
              <w:t>30</w:t>
            </w:r>
          </w:p>
        </w:tc>
        <w:tc>
          <w:tcPr>
            <w:tcW w:w="851" w:type="dxa"/>
            <w:vAlign w:val="center"/>
          </w:tcPr>
          <w:p w14:paraId="3853D2DC" w14:textId="18F5B6FA" w:rsidR="00245231" w:rsidRPr="00CE3CB2" w:rsidRDefault="00CE3CB2" w:rsidP="00245231">
            <w:pPr>
              <w:jc w:val="center"/>
              <w:rPr>
                <w:rFonts w:asciiTheme="minorHAnsi" w:hAnsiTheme="minorHAnsi" w:cstheme="minorHAnsi"/>
                <w:bCs/>
                <w:sz w:val="22"/>
                <w:szCs w:val="22"/>
              </w:rPr>
            </w:pPr>
            <w:r w:rsidRPr="00CE3CB2">
              <w:rPr>
                <w:rFonts w:asciiTheme="minorHAnsi" w:hAnsiTheme="minorHAnsi" w:cstheme="minorHAnsi"/>
                <w:bCs/>
                <w:sz w:val="22"/>
                <w:szCs w:val="22"/>
              </w:rPr>
              <w:t>100</w:t>
            </w: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bookmarkEnd w:id="5"/>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0D739AD6" w:rsidR="00E0635A" w:rsidRPr="000C76A5" w:rsidRDefault="00F336C1" w:rsidP="003E7394">
      <w:pPr>
        <w:jc w:val="both"/>
        <w:rPr>
          <w:rFonts w:asciiTheme="minorHAnsi" w:hAnsiTheme="minorHAnsi" w:cstheme="minorHAnsi"/>
          <w:sz w:val="22"/>
          <w:szCs w:val="22"/>
        </w:rPr>
      </w:pPr>
      <w:r>
        <w:rPr>
          <w:rFonts w:asciiTheme="minorHAnsi" w:hAnsiTheme="minorHAnsi" w:cstheme="minorHAnsi"/>
          <w:sz w:val="22"/>
          <w:szCs w:val="22"/>
        </w:rPr>
        <w:t>[ORIGINAL FIRMADO]</w:t>
      </w:r>
    </w:p>
    <w:p w14:paraId="106CB158" w14:textId="2707C8C1" w:rsidR="004076EF" w:rsidRPr="000C76A5" w:rsidRDefault="00F336C1"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0A514120">
                <wp:simplePos x="0" y="0"/>
                <wp:positionH relativeFrom="margin">
                  <wp:posOffset>-82685</wp:posOffset>
                </wp:positionH>
                <wp:positionV relativeFrom="paragraph">
                  <wp:posOffset>62215</wp:posOffset>
                </wp:positionV>
                <wp:extent cx="2799080" cy="914941"/>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99080" cy="91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9pt;width:220.4pt;height:7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&#13;&#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FFF0" w14:textId="77777777" w:rsidR="0051365B" w:rsidRDefault="0051365B">
      <w:r>
        <w:separator/>
      </w:r>
    </w:p>
  </w:endnote>
  <w:endnote w:type="continuationSeparator" w:id="0">
    <w:p w14:paraId="083EC925" w14:textId="77777777" w:rsidR="0051365B" w:rsidRDefault="0051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_'27Œ˛">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18858" w14:textId="77777777" w:rsidR="0051365B" w:rsidRDefault="0051365B">
      <w:r>
        <w:separator/>
      </w:r>
    </w:p>
  </w:footnote>
  <w:footnote w:type="continuationSeparator" w:id="0">
    <w:p w14:paraId="4CA37521" w14:textId="77777777" w:rsidR="0051365B" w:rsidRDefault="0051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5A5F" w:rsidRPr="000E7795">
      <w:rPr>
        <w:rFonts w:asciiTheme="minorHAnsi" w:hAnsiTheme="minorHAnsi"/>
        <w:b/>
        <w:i/>
      </w:rPr>
      <w:t>Macroproceso</w:t>
    </w:r>
    <w:proofErr w:type="spellEnd"/>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4F63BA"/>
    <w:multiLevelType w:val="hybridMultilevel"/>
    <w:tmpl w:val="824881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E83"/>
    <w:multiLevelType w:val="hybridMultilevel"/>
    <w:tmpl w:val="82FEC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1"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3"/>
  </w:num>
  <w:num w:numId="2">
    <w:abstractNumId w:val="29"/>
  </w:num>
  <w:num w:numId="3">
    <w:abstractNumId w:val="30"/>
  </w:num>
  <w:num w:numId="4">
    <w:abstractNumId w:val="12"/>
  </w:num>
  <w:num w:numId="5">
    <w:abstractNumId w:val="24"/>
  </w:num>
  <w:num w:numId="6">
    <w:abstractNumId w:val="19"/>
  </w:num>
  <w:num w:numId="7">
    <w:abstractNumId w:val="0"/>
  </w:num>
  <w:num w:numId="8">
    <w:abstractNumId w:val="21"/>
  </w:num>
  <w:num w:numId="9">
    <w:abstractNumId w:val="8"/>
  </w:num>
  <w:num w:numId="10">
    <w:abstractNumId w:val="31"/>
  </w:num>
  <w:num w:numId="11">
    <w:abstractNumId w:val="18"/>
  </w:num>
  <w:num w:numId="12">
    <w:abstractNumId w:val="22"/>
  </w:num>
  <w:num w:numId="13">
    <w:abstractNumId w:val="27"/>
  </w:num>
  <w:num w:numId="14">
    <w:abstractNumId w:val="13"/>
  </w:num>
  <w:num w:numId="15">
    <w:abstractNumId w:val="11"/>
  </w:num>
  <w:num w:numId="16">
    <w:abstractNumId w:val="14"/>
  </w:num>
  <w:num w:numId="17">
    <w:abstractNumId w:val="10"/>
  </w:num>
  <w:num w:numId="18">
    <w:abstractNumId w:val="2"/>
  </w:num>
  <w:num w:numId="19">
    <w:abstractNumId w:val="25"/>
  </w:num>
  <w:num w:numId="20">
    <w:abstractNumId w:val="28"/>
  </w:num>
  <w:num w:numId="21">
    <w:abstractNumId w:val="26"/>
  </w:num>
  <w:num w:numId="22">
    <w:abstractNumId w:val="9"/>
  </w:num>
  <w:num w:numId="23">
    <w:abstractNumId w:val="23"/>
  </w:num>
  <w:num w:numId="24">
    <w:abstractNumId w:val="20"/>
  </w:num>
  <w:num w:numId="25">
    <w:abstractNumId w:val="32"/>
  </w:num>
  <w:num w:numId="26">
    <w:abstractNumId w:val="1"/>
  </w:num>
  <w:num w:numId="27">
    <w:abstractNumId w:val="17"/>
  </w:num>
  <w:num w:numId="28">
    <w:abstractNumId w:val="15"/>
  </w:num>
  <w:num w:numId="29">
    <w:abstractNumId w:val="16"/>
  </w:num>
  <w:num w:numId="30">
    <w:abstractNumId w:val="5"/>
  </w:num>
  <w:num w:numId="31">
    <w:abstractNumId w:val="6"/>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3E4D"/>
    <w:rsid w:val="00145279"/>
    <w:rsid w:val="00192F8E"/>
    <w:rsid w:val="00195DAA"/>
    <w:rsid w:val="001A3D4A"/>
    <w:rsid w:val="001C3021"/>
    <w:rsid w:val="001C3C05"/>
    <w:rsid w:val="001C5A28"/>
    <w:rsid w:val="002000E1"/>
    <w:rsid w:val="00207D2A"/>
    <w:rsid w:val="00245231"/>
    <w:rsid w:val="00246683"/>
    <w:rsid w:val="00250592"/>
    <w:rsid w:val="00252D48"/>
    <w:rsid w:val="00265A12"/>
    <w:rsid w:val="0027474A"/>
    <w:rsid w:val="00297944"/>
    <w:rsid w:val="00297AC3"/>
    <w:rsid w:val="002A0C2D"/>
    <w:rsid w:val="002A2BC9"/>
    <w:rsid w:val="002A31C4"/>
    <w:rsid w:val="002A632A"/>
    <w:rsid w:val="002B06C0"/>
    <w:rsid w:val="002E0699"/>
    <w:rsid w:val="002F321F"/>
    <w:rsid w:val="002F3BD6"/>
    <w:rsid w:val="00300C01"/>
    <w:rsid w:val="0030119E"/>
    <w:rsid w:val="00302AC1"/>
    <w:rsid w:val="00304DD7"/>
    <w:rsid w:val="003451BB"/>
    <w:rsid w:val="00357B12"/>
    <w:rsid w:val="0036518F"/>
    <w:rsid w:val="0037065E"/>
    <w:rsid w:val="0037657A"/>
    <w:rsid w:val="003774F1"/>
    <w:rsid w:val="00380C2D"/>
    <w:rsid w:val="0038297E"/>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365B"/>
    <w:rsid w:val="00517B5C"/>
    <w:rsid w:val="005217AC"/>
    <w:rsid w:val="005223B4"/>
    <w:rsid w:val="0052515A"/>
    <w:rsid w:val="00535483"/>
    <w:rsid w:val="00544B11"/>
    <w:rsid w:val="00552C4C"/>
    <w:rsid w:val="00554043"/>
    <w:rsid w:val="005540EF"/>
    <w:rsid w:val="0055573E"/>
    <w:rsid w:val="005707C1"/>
    <w:rsid w:val="00571F49"/>
    <w:rsid w:val="0057280C"/>
    <w:rsid w:val="00586F4A"/>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64126"/>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47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465F"/>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A56"/>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3CB2"/>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6C1"/>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A412-D735-4A2A-B246-766FB2AD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Christian Jiménez</cp:lastModifiedBy>
  <cp:revision>5</cp:revision>
  <cp:lastPrinted>2018-04-26T15:00:00Z</cp:lastPrinted>
  <dcterms:created xsi:type="dcterms:W3CDTF">2021-02-25T17:24:00Z</dcterms:created>
  <dcterms:modified xsi:type="dcterms:W3CDTF">2021-03-07T00:32:00Z</dcterms:modified>
</cp:coreProperties>
</file>