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68481" w14:textId="77777777" w:rsidR="00DA2161" w:rsidRPr="00133E5B" w:rsidRDefault="00DA2161">
      <w:pPr>
        <w:jc w:val="both"/>
        <w:rPr>
          <w:rFonts w:asciiTheme="minorHAnsi" w:eastAsia="Ancizar Sans" w:hAnsiTheme="minorHAnsi" w:cstheme="minorHAnsi"/>
        </w:rPr>
      </w:pPr>
      <w:bookmarkStart w:id="0" w:name="_GoBack"/>
      <w:bookmarkEnd w:id="0"/>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133E5B" w:rsidRPr="00133E5B" w14:paraId="0FC0CBB0" w14:textId="77777777">
        <w:trPr>
          <w:trHeight w:val="325"/>
        </w:trPr>
        <w:tc>
          <w:tcPr>
            <w:tcW w:w="2518" w:type="dxa"/>
            <w:vAlign w:val="center"/>
          </w:tcPr>
          <w:p w14:paraId="39164E63" w14:textId="77777777" w:rsidR="00DA2161" w:rsidRPr="00133E5B" w:rsidRDefault="00EA44A7">
            <w:pPr>
              <w:rPr>
                <w:rFonts w:asciiTheme="minorHAnsi" w:hAnsiTheme="minorHAnsi" w:cstheme="minorHAnsi"/>
                <w:b/>
              </w:rPr>
            </w:pPr>
            <w:r w:rsidRPr="00133E5B">
              <w:rPr>
                <w:rFonts w:asciiTheme="minorHAnsi" w:hAnsiTheme="minorHAnsi" w:cstheme="minorHAnsi"/>
                <w:b/>
              </w:rPr>
              <w:t>Número de Convocatoria</w:t>
            </w:r>
          </w:p>
        </w:tc>
        <w:tc>
          <w:tcPr>
            <w:tcW w:w="3289" w:type="dxa"/>
            <w:gridSpan w:val="2"/>
          </w:tcPr>
          <w:p w14:paraId="27C9F9D1" w14:textId="77777777" w:rsidR="00DA2161" w:rsidRPr="00133E5B" w:rsidRDefault="00DA2161">
            <w:pPr>
              <w:rPr>
                <w:rFonts w:asciiTheme="minorHAnsi" w:hAnsiTheme="minorHAnsi" w:cstheme="minorHAnsi"/>
              </w:rPr>
            </w:pPr>
          </w:p>
        </w:tc>
        <w:tc>
          <w:tcPr>
            <w:tcW w:w="2693" w:type="dxa"/>
            <w:gridSpan w:val="4"/>
          </w:tcPr>
          <w:p w14:paraId="0A819634" w14:textId="77777777" w:rsidR="00DA2161" w:rsidRPr="00133E5B" w:rsidRDefault="00EA44A7">
            <w:pPr>
              <w:rPr>
                <w:rFonts w:asciiTheme="minorHAnsi" w:hAnsiTheme="minorHAnsi" w:cstheme="minorHAnsi"/>
              </w:rPr>
            </w:pPr>
            <w:r w:rsidRPr="00133E5B">
              <w:rPr>
                <w:rFonts w:asciiTheme="minorHAnsi" w:hAnsiTheme="minorHAnsi" w:cstheme="minorHAnsi"/>
                <w:b/>
              </w:rPr>
              <w:t>Fecha de diligenciamiento</w:t>
            </w:r>
          </w:p>
        </w:tc>
        <w:tc>
          <w:tcPr>
            <w:tcW w:w="757" w:type="dxa"/>
          </w:tcPr>
          <w:p w14:paraId="286C031D" w14:textId="66AB6E2D" w:rsidR="00DA2161" w:rsidRPr="007B0BA2" w:rsidRDefault="001420BF" w:rsidP="007B0BA2">
            <w:pPr>
              <w:jc w:val="center"/>
              <w:rPr>
                <w:rFonts w:asciiTheme="minorHAnsi" w:hAnsiTheme="minorHAnsi" w:cstheme="minorHAnsi"/>
                <w:b/>
              </w:rPr>
            </w:pPr>
            <w:r w:rsidRPr="007B0BA2">
              <w:rPr>
                <w:rFonts w:asciiTheme="minorHAnsi" w:hAnsiTheme="minorHAnsi" w:cstheme="minorHAnsi"/>
                <w:b/>
              </w:rPr>
              <w:t>06</w:t>
            </w:r>
          </w:p>
        </w:tc>
        <w:tc>
          <w:tcPr>
            <w:tcW w:w="757" w:type="dxa"/>
            <w:gridSpan w:val="2"/>
          </w:tcPr>
          <w:p w14:paraId="52C0282E" w14:textId="717B2418" w:rsidR="00DA2161" w:rsidRPr="007B0BA2" w:rsidRDefault="00EA44A7" w:rsidP="007B0BA2">
            <w:pPr>
              <w:jc w:val="center"/>
              <w:rPr>
                <w:rFonts w:asciiTheme="minorHAnsi" w:hAnsiTheme="minorHAnsi" w:cstheme="minorHAnsi"/>
                <w:b/>
              </w:rPr>
            </w:pPr>
            <w:r w:rsidRPr="007B0BA2">
              <w:rPr>
                <w:rFonts w:asciiTheme="minorHAnsi" w:hAnsiTheme="minorHAnsi" w:cstheme="minorHAnsi"/>
                <w:b/>
              </w:rPr>
              <w:t>0</w:t>
            </w:r>
            <w:r w:rsidR="001420BF" w:rsidRPr="007B0BA2">
              <w:rPr>
                <w:rFonts w:asciiTheme="minorHAnsi" w:hAnsiTheme="minorHAnsi" w:cstheme="minorHAnsi"/>
                <w:b/>
              </w:rPr>
              <w:t>4</w:t>
            </w:r>
          </w:p>
        </w:tc>
        <w:tc>
          <w:tcPr>
            <w:tcW w:w="757" w:type="dxa"/>
          </w:tcPr>
          <w:p w14:paraId="30D252D7" w14:textId="77777777" w:rsidR="00DA2161" w:rsidRPr="007B0BA2" w:rsidRDefault="00EA44A7" w:rsidP="007B0BA2">
            <w:pPr>
              <w:jc w:val="center"/>
              <w:rPr>
                <w:rFonts w:asciiTheme="minorHAnsi" w:hAnsiTheme="minorHAnsi" w:cstheme="minorHAnsi"/>
                <w:b/>
              </w:rPr>
            </w:pPr>
            <w:r w:rsidRPr="007B0BA2">
              <w:rPr>
                <w:rFonts w:asciiTheme="minorHAnsi" w:hAnsiTheme="minorHAnsi" w:cstheme="minorHAnsi"/>
                <w:b/>
              </w:rPr>
              <w:t>2022</w:t>
            </w:r>
          </w:p>
        </w:tc>
      </w:tr>
      <w:tr w:rsidR="00133E5B" w:rsidRPr="00133E5B" w14:paraId="258C9B54" w14:textId="77777777">
        <w:trPr>
          <w:trHeight w:val="325"/>
        </w:trPr>
        <w:tc>
          <w:tcPr>
            <w:tcW w:w="2518" w:type="dxa"/>
            <w:vAlign w:val="center"/>
          </w:tcPr>
          <w:p w14:paraId="7252E0A6" w14:textId="77777777" w:rsidR="00DA2161" w:rsidRPr="00133E5B" w:rsidRDefault="00EA44A7">
            <w:pPr>
              <w:rPr>
                <w:rFonts w:asciiTheme="minorHAnsi" w:hAnsiTheme="minorHAnsi" w:cstheme="minorHAnsi"/>
                <w:b/>
              </w:rPr>
            </w:pPr>
            <w:r w:rsidRPr="00133E5B">
              <w:rPr>
                <w:rFonts w:asciiTheme="minorHAnsi" w:hAnsiTheme="minorHAnsi" w:cstheme="minorHAnsi"/>
                <w:b/>
              </w:rPr>
              <w:t>Nombre de la convocatoria,</w:t>
            </w:r>
            <w:r w:rsidRPr="00133E5B">
              <w:rPr>
                <w:rFonts w:asciiTheme="minorHAnsi" w:hAnsiTheme="minorHAnsi" w:cstheme="minorHAnsi"/>
                <w:b/>
                <w:strike/>
              </w:rPr>
              <w:t xml:space="preserve"> </w:t>
            </w:r>
            <w:r w:rsidRPr="00133E5B">
              <w:rPr>
                <w:rFonts w:asciiTheme="minorHAnsi" w:hAnsiTheme="minorHAnsi" w:cstheme="minorHAnsi"/>
                <w:b/>
              </w:rPr>
              <w:t xml:space="preserve">proyecto o Proceso </w:t>
            </w:r>
          </w:p>
        </w:tc>
        <w:tc>
          <w:tcPr>
            <w:tcW w:w="8253" w:type="dxa"/>
            <w:gridSpan w:val="10"/>
          </w:tcPr>
          <w:p w14:paraId="6C3C9E81" w14:textId="77777777" w:rsidR="007B0BA2" w:rsidRDefault="007B0BA2">
            <w:pPr>
              <w:rPr>
                <w:rFonts w:asciiTheme="minorHAnsi" w:hAnsiTheme="minorHAnsi" w:cstheme="minorHAnsi"/>
              </w:rPr>
            </w:pPr>
          </w:p>
          <w:p w14:paraId="7081259B" w14:textId="54481439" w:rsidR="00DA2161" w:rsidRPr="00133E5B" w:rsidRDefault="00EA44A7">
            <w:pPr>
              <w:rPr>
                <w:rFonts w:asciiTheme="minorHAnsi" w:hAnsiTheme="minorHAnsi" w:cstheme="minorHAnsi"/>
              </w:rPr>
            </w:pPr>
            <w:r w:rsidRPr="00133E5B">
              <w:rPr>
                <w:rFonts w:asciiTheme="minorHAnsi" w:hAnsiTheme="minorHAnsi" w:cstheme="minorHAnsi"/>
              </w:rPr>
              <w:t xml:space="preserve">Estudiante auxiliar Oficina </w:t>
            </w:r>
            <w:proofErr w:type="spellStart"/>
            <w:r w:rsidRPr="00133E5B">
              <w:rPr>
                <w:rFonts w:asciiTheme="minorHAnsi" w:hAnsiTheme="minorHAnsi" w:cstheme="minorHAnsi"/>
              </w:rPr>
              <w:t>Unimedios</w:t>
            </w:r>
            <w:proofErr w:type="spellEnd"/>
          </w:p>
        </w:tc>
      </w:tr>
      <w:tr w:rsidR="00133E5B" w:rsidRPr="00133E5B" w14:paraId="1EC6AB41" w14:textId="77777777">
        <w:trPr>
          <w:trHeight w:val="325"/>
        </w:trPr>
        <w:tc>
          <w:tcPr>
            <w:tcW w:w="2518" w:type="dxa"/>
            <w:vAlign w:val="center"/>
          </w:tcPr>
          <w:p w14:paraId="1E2FAE46" w14:textId="77777777" w:rsidR="00DA2161" w:rsidRPr="00133E5B" w:rsidRDefault="00EA44A7">
            <w:pPr>
              <w:rPr>
                <w:rFonts w:asciiTheme="minorHAnsi" w:hAnsiTheme="minorHAnsi" w:cstheme="minorHAnsi"/>
                <w:b/>
              </w:rPr>
            </w:pPr>
            <w:r w:rsidRPr="00133E5B">
              <w:rPr>
                <w:rFonts w:asciiTheme="minorHAnsi" w:hAnsiTheme="minorHAnsi" w:cstheme="minorHAnsi"/>
                <w:b/>
              </w:rPr>
              <w:t xml:space="preserve">Nombre de la dependencia </w:t>
            </w:r>
          </w:p>
        </w:tc>
        <w:tc>
          <w:tcPr>
            <w:tcW w:w="8253" w:type="dxa"/>
            <w:gridSpan w:val="10"/>
          </w:tcPr>
          <w:p w14:paraId="4603A8CF" w14:textId="77777777" w:rsidR="007B0BA2" w:rsidRDefault="007B0BA2">
            <w:pPr>
              <w:rPr>
                <w:rFonts w:asciiTheme="minorHAnsi" w:hAnsiTheme="minorHAnsi" w:cstheme="minorHAnsi"/>
              </w:rPr>
            </w:pPr>
          </w:p>
          <w:p w14:paraId="263D7538" w14:textId="2BC52AB2" w:rsidR="00DA2161" w:rsidRPr="00133E5B" w:rsidRDefault="00EA44A7">
            <w:pPr>
              <w:rPr>
                <w:rFonts w:asciiTheme="minorHAnsi" w:hAnsiTheme="minorHAnsi" w:cstheme="minorHAnsi"/>
              </w:rPr>
            </w:pPr>
            <w:r w:rsidRPr="00133E5B">
              <w:rPr>
                <w:rFonts w:asciiTheme="minorHAnsi" w:hAnsiTheme="minorHAnsi" w:cstheme="minorHAnsi"/>
              </w:rPr>
              <w:t xml:space="preserve">Oficina </w:t>
            </w:r>
            <w:proofErr w:type="spellStart"/>
            <w:r w:rsidRPr="00133E5B">
              <w:rPr>
                <w:rFonts w:asciiTheme="minorHAnsi" w:hAnsiTheme="minorHAnsi" w:cstheme="minorHAnsi"/>
              </w:rPr>
              <w:t>Unimedios</w:t>
            </w:r>
            <w:proofErr w:type="spellEnd"/>
          </w:p>
        </w:tc>
      </w:tr>
      <w:tr w:rsidR="00133E5B" w:rsidRPr="00133E5B" w14:paraId="0FDD5996" w14:textId="77777777">
        <w:trPr>
          <w:trHeight w:val="325"/>
        </w:trPr>
        <w:tc>
          <w:tcPr>
            <w:tcW w:w="2518" w:type="dxa"/>
            <w:vAlign w:val="center"/>
          </w:tcPr>
          <w:p w14:paraId="46A4A226" w14:textId="77777777" w:rsidR="00DA2161" w:rsidRPr="00133E5B" w:rsidRDefault="00EA44A7">
            <w:pPr>
              <w:rPr>
                <w:rFonts w:asciiTheme="minorHAnsi" w:hAnsiTheme="minorHAnsi" w:cstheme="minorHAnsi"/>
                <w:b/>
              </w:rPr>
            </w:pPr>
            <w:r w:rsidRPr="00133E5B">
              <w:rPr>
                <w:rFonts w:asciiTheme="minorHAnsi" w:hAnsiTheme="minorHAnsi" w:cstheme="minorHAnsi"/>
                <w:b/>
              </w:rPr>
              <w:t>Nombre del área (Opcional)</w:t>
            </w:r>
          </w:p>
        </w:tc>
        <w:tc>
          <w:tcPr>
            <w:tcW w:w="8253" w:type="dxa"/>
            <w:gridSpan w:val="10"/>
          </w:tcPr>
          <w:p w14:paraId="680D16A1" w14:textId="77777777" w:rsidR="007B0BA2" w:rsidRDefault="007B0BA2">
            <w:pPr>
              <w:rPr>
                <w:rFonts w:asciiTheme="minorHAnsi" w:hAnsiTheme="minorHAnsi" w:cstheme="minorHAnsi"/>
              </w:rPr>
            </w:pPr>
          </w:p>
          <w:p w14:paraId="34ED54DC" w14:textId="1D4E833A" w:rsidR="00DA2161" w:rsidRPr="00133E5B" w:rsidRDefault="00EA44A7">
            <w:pPr>
              <w:rPr>
                <w:rFonts w:asciiTheme="minorHAnsi" w:hAnsiTheme="minorHAnsi" w:cstheme="minorHAnsi"/>
              </w:rPr>
            </w:pPr>
            <w:r w:rsidRPr="00133E5B">
              <w:rPr>
                <w:rFonts w:asciiTheme="minorHAnsi" w:hAnsiTheme="minorHAnsi" w:cstheme="minorHAnsi"/>
              </w:rPr>
              <w:t xml:space="preserve">Oficina </w:t>
            </w:r>
            <w:proofErr w:type="spellStart"/>
            <w:r w:rsidRPr="00133E5B">
              <w:rPr>
                <w:rFonts w:asciiTheme="minorHAnsi" w:hAnsiTheme="minorHAnsi" w:cstheme="minorHAnsi"/>
              </w:rPr>
              <w:t>Unimedios</w:t>
            </w:r>
            <w:proofErr w:type="spellEnd"/>
          </w:p>
        </w:tc>
      </w:tr>
      <w:tr w:rsidR="00133E5B" w:rsidRPr="00133E5B" w14:paraId="5573AFCA" w14:textId="77777777">
        <w:trPr>
          <w:trHeight w:val="325"/>
        </w:trPr>
        <w:tc>
          <w:tcPr>
            <w:tcW w:w="2518" w:type="dxa"/>
            <w:vAlign w:val="center"/>
          </w:tcPr>
          <w:p w14:paraId="39C284EB" w14:textId="77777777" w:rsidR="00DA2161" w:rsidRPr="00133E5B" w:rsidRDefault="00EA44A7">
            <w:pPr>
              <w:rPr>
                <w:rFonts w:asciiTheme="minorHAnsi" w:hAnsiTheme="minorHAnsi" w:cstheme="minorHAnsi"/>
                <w:b/>
              </w:rPr>
            </w:pPr>
            <w:r w:rsidRPr="00133E5B">
              <w:rPr>
                <w:rFonts w:asciiTheme="minorHAnsi" w:hAnsiTheme="minorHAnsi" w:cstheme="minorHAnsi"/>
                <w:b/>
              </w:rPr>
              <w:t>Tipo de estudiante</w:t>
            </w:r>
          </w:p>
        </w:tc>
        <w:tc>
          <w:tcPr>
            <w:tcW w:w="4126" w:type="dxa"/>
            <w:gridSpan w:val="4"/>
            <w:tcBorders>
              <w:bottom w:val="nil"/>
            </w:tcBorders>
          </w:tcPr>
          <w:p w14:paraId="7671F266" w14:textId="3EE723EE" w:rsidR="00DA2161" w:rsidRPr="00133E5B" w:rsidRDefault="001420BF">
            <w:pPr>
              <w:jc w:val="center"/>
              <w:rPr>
                <w:rFonts w:asciiTheme="minorHAnsi" w:hAnsiTheme="minorHAnsi" w:cstheme="minorHAnsi"/>
              </w:rPr>
            </w:pPr>
            <w:r w:rsidRPr="00133E5B">
              <w:rPr>
                <w:rFonts w:asciiTheme="minorHAnsi" w:hAnsiTheme="minorHAnsi" w:cstheme="minorHAnsi"/>
              </w:rPr>
              <w:t xml:space="preserve">Pregrado </w:t>
            </w:r>
            <w:r w:rsidRPr="006F5909">
              <w:rPr>
                <w:rFonts w:ascii="Segoe UI Symbol" w:hAnsi="Segoe UI Symbol" w:cs="Segoe UI Symbol"/>
                <w:b/>
              </w:rPr>
              <w:t>☒</w:t>
            </w:r>
          </w:p>
        </w:tc>
        <w:tc>
          <w:tcPr>
            <w:tcW w:w="4127" w:type="dxa"/>
            <w:gridSpan w:val="6"/>
            <w:tcBorders>
              <w:bottom w:val="nil"/>
            </w:tcBorders>
          </w:tcPr>
          <w:p w14:paraId="0C6D3AC1" w14:textId="77777777" w:rsidR="00DA2161" w:rsidRPr="00133E5B" w:rsidRDefault="00EA44A7">
            <w:pPr>
              <w:jc w:val="center"/>
              <w:rPr>
                <w:rFonts w:asciiTheme="minorHAnsi" w:hAnsiTheme="minorHAnsi" w:cstheme="minorHAnsi"/>
              </w:rPr>
            </w:pPr>
            <w:r w:rsidRPr="00133E5B">
              <w:rPr>
                <w:rFonts w:asciiTheme="minorHAnsi" w:hAnsiTheme="minorHAnsi" w:cstheme="minorHAnsi"/>
              </w:rPr>
              <w:t xml:space="preserve">Posgrado    </w:t>
            </w:r>
            <w:r w:rsidRPr="00133E5B">
              <w:rPr>
                <w:rFonts w:ascii="Segoe UI Symbol" w:eastAsia="MS Gothic" w:hAnsi="Segoe UI Symbol" w:cs="Segoe UI Symbol"/>
              </w:rPr>
              <w:t>☐</w:t>
            </w:r>
          </w:p>
        </w:tc>
      </w:tr>
      <w:tr w:rsidR="00133E5B" w:rsidRPr="00133E5B" w14:paraId="0148E162" w14:textId="77777777">
        <w:trPr>
          <w:trHeight w:val="197"/>
        </w:trPr>
        <w:tc>
          <w:tcPr>
            <w:tcW w:w="2518" w:type="dxa"/>
            <w:vMerge w:val="restart"/>
            <w:tcBorders>
              <w:right w:val="single" w:sz="4" w:space="0" w:color="000000"/>
            </w:tcBorders>
            <w:vAlign w:val="center"/>
          </w:tcPr>
          <w:p w14:paraId="522BC2A1" w14:textId="77777777" w:rsidR="00DA2161" w:rsidRPr="00133E5B" w:rsidRDefault="00EA44A7">
            <w:pPr>
              <w:rPr>
                <w:rFonts w:asciiTheme="minorHAnsi" w:hAnsiTheme="minorHAnsi" w:cstheme="minorHAnsi"/>
                <w:b/>
              </w:rPr>
            </w:pPr>
            <w:r w:rsidRPr="00133E5B">
              <w:rPr>
                <w:rFonts w:asciiTheme="minorHAnsi" w:hAnsiTheme="minorHAnsi" w:cstheme="minorHAnsi"/>
                <w:b/>
              </w:rPr>
              <w:t>Tipo de convocatoria</w:t>
            </w:r>
          </w:p>
        </w:tc>
        <w:tc>
          <w:tcPr>
            <w:tcW w:w="1650" w:type="dxa"/>
            <w:tcBorders>
              <w:top w:val="single" w:sz="4" w:space="0" w:color="000000"/>
              <w:left w:val="single" w:sz="4" w:space="0" w:color="000000"/>
              <w:bottom w:val="nil"/>
              <w:right w:val="single" w:sz="4" w:space="0" w:color="000000"/>
            </w:tcBorders>
            <w:vAlign w:val="center"/>
          </w:tcPr>
          <w:p w14:paraId="73D68A0E" w14:textId="77777777" w:rsidR="00DA2161" w:rsidRPr="00133E5B" w:rsidRDefault="00EA44A7">
            <w:pPr>
              <w:jc w:val="center"/>
              <w:rPr>
                <w:rFonts w:asciiTheme="minorHAnsi" w:hAnsiTheme="minorHAnsi" w:cstheme="minorHAnsi"/>
                <w:b/>
              </w:rPr>
            </w:pPr>
            <w:r w:rsidRPr="00133E5B">
              <w:rPr>
                <w:rFonts w:ascii="Segoe UI Symbol" w:eastAsia="MS Gothic" w:hAnsi="Segoe UI Symbol" w:cs="Segoe UI Symbol"/>
                <w:b/>
              </w:rPr>
              <w:t>☒</w:t>
            </w:r>
          </w:p>
        </w:tc>
        <w:tc>
          <w:tcPr>
            <w:tcW w:w="2206" w:type="dxa"/>
            <w:gridSpan w:val="2"/>
            <w:tcBorders>
              <w:top w:val="single" w:sz="4" w:space="0" w:color="000000"/>
              <w:left w:val="single" w:sz="4" w:space="0" w:color="000000"/>
              <w:bottom w:val="nil"/>
              <w:right w:val="single" w:sz="4" w:space="0" w:color="000000"/>
            </w:tcBorders>
            <w:vAlign w:val="center"/>
          </w:tcPr>
          <w:p w14:paraId="087B26B0" w14:textId="77777777" w:rsidR="00DA2161" w:rsidRPr="00133E5B" w:rsidRDefault="00EA44A7">
            <w:pPr>
              <w:jc w:val="center"/>
              <w:rPr>
                <w:rFonts w:asciiTheme="minorHAnsi" w:hAnsiTheme="minorHAnsi" w:cstheme="minorHAnsi"/>
                <w:b/>
              </w:rPr>
            </w:pPr>
            <w:r w:rsidRPr="00133E5B">
              <w:rPr>
                <w:rFonts w:ascii="Segoe UI Symbol" w:eastAsia="MS Gothic" w:hAnsi="Segoe UI Symbol" w:cs="Segoe UI Symbol"/>
                <w:b/>
              </w:rPr>
              <w:t>☐</w:t>
            </w:r>
          </w:p>
        </w:tc>
        <w:tc>
          <w:tcPr>
            <w:tcW w:w="1701" w:type="dxa"/>
            <w:gridSpan w:val="2"/>
            <w:tcBorders>
              <w:top w:val="single" w:sz="4" w:space="0" w:color="000000"/>
              <w:left w:val="single" w:sz="4" w:space="0" w:color="000000"/>
              <w:bottom w:val="nil"/>
              <w:right w:val="single" w:sz="4" w:space="0" w:color="000000"/>
            </w:tcBorders>
            <w:vAlign w:val="center"/>
          </w:tcPr>
          <w:p w14:paraId="7787DB1E" w14:textId="77777777" w:rsidR="00DA2161" w:rsidRPr="00133E5B" w:rsidRDefault="00EA44A7">
            <w:pPr>
              <w:jc w:val="center"/>
              <w:rPr>
                <w:rFonts w:asciiTheme="minorHAnsi" w:hAnsiTheme="minorHAnsi" w:cstheme="minorHAnsi"/>
                <w:b/>
              </w:rPr>
            </w:pPr>
            <w:r w:rsidRPr="00133E5B">
              <w:rPr>
                <w:rFonts w:ascii="Segoe UI Symbol" w:eastAsia="MS Gothic" w:hAnsi="Segoe UI Symbol" w:cs="Segoe UI Symbol"/>
                <w:b/>
              </w:rPr>
              <w:t>☐</w:t>
            </w:r>
          </w:p>
        </w:tc>
        <w:tc>
          <w:tcPr>
            <w:tcW w:w="1418" w:type="dxa"/>
            <w:gridSpan w:val="3"/>
            <w:tcBorders>
              <w:top w:val="single" w:sz="4" w:space="0" w:color="000000"/>
              <w:left w:val="single" w:sz="4" w:space="0" w:color="000000"/>
              <w:bottom w:val="nil"/>
              <w:right w:val="single" w:sz="4" w:space="0" w:color="000000"/>
            </w:tcBorders>
            <w:vAlign w:val="center"/>
          </w:tcPr>
          <w:p w14:paraId="31EDFC0B" w14:textId="77777777" w:rsidR="00DA2161" w:rsidRPr="00133E5B" w:rsidRDefault="00EA44A7">
            <w:pPr>
              <w:jc w:val="center"/>
              <w:rPr>
                <w:rFonts w:asciiTheme="minorHAnsi" w:hAnsiTheme="minorHAnsi" w:cstheme="minorHAnsi"/>
                <w:b/>
              </w:rPr>
            </w:pPr>
            <w:r w:rsidRPr="00133E5B">
              <w:rPr>
                <w:rFonts w:ascii="Segoe UI Symbol" w:eastAsia="MS Gothic" w:hAnsi="Segoe UI Symbol" w:cs="Segoe UI Symbol"/>
                <w:b/>
              </w:rPr>
              <w:t>☐</w:t>
            </w:r>
          </w:p>
        </w:tc>
        <w:tc>
          <w:tcPr>
            <w:tcW w:w="1278" w:type="dxa"/>
            <w:gridSpan w:val="2"/>
            <w:tcBorders>
              <w:top w:val="single" w:sz="4" w:space="0" w:color="000000"/>
              <w:left w:val="single" w:sz="4" w:space="0" w:color="000000"/>
              <w:bottom w:val="nil"/>
              <w:right w:val="single" w:sz="4" w:space="0" w:color="000000"/>
            </w:tcBorders>
            <w:vAlign w:val="center"/>
          </w:tcPr>
          <w:p w14:paraId="11EB0C70" w14:textId="77777777" w:rsidR="00DA2161" w:rsidRPr="00133E5B" w:rsidRDefault="00EA44A7">
            <w:pPr>
              <w:jc w:val="center"/>
              <w:rPr>
                <w:rFonts w:asciiTheme="minorHAnsi" w:hAnsiTheme="minorHAnsi" w:cstheme="minorHAnsi"/>
                <w:b/>
              </w:rPr>
            </w:pPr>
            <w:r w:rsidRPr="00133E5B">
              <w:rPr>
                <w:rFonts w:ascii="Segoe UI Symbol" w:eastAsia="MS Gothic" w:hAnsi="Segoe UI Symbol" w:cs="Segoe UI Symbol"/>
                <w:b/>
              </w:rPr>
              <w:t>☐</w:t>
            </w:r>
          </w:p>
        </w:tc>
      </w:tr>
      <w:tr w:rsidR="00133E5B" w:rsidRPr="00133E5B" w14:paraId="22F9BEAA" w14:textId="77777777">
        <w:trPr>
          <w:trHeight w:val="754"/>
        </w:trPr>
        <w:tc>
          <w:tcPr>
            <w:tcW w:w="2518" w:type="dxa"/>
            <w:vMerge/>
            <w:tcBorders>
              <w:right w:val="single" w:sz="4" w:space="0" w:color="000000"/>
            </w:tcBorders>
            <w:vAlign w:val="center"/>
          </w:tcPr>
          <w:p w14:paraId="63FB2505" w14:textId="77777777" w:rsidR="00DA2161" w:rsidRPr="00133E5B" w:rsidRDefault="00DA2161">
            <w:pPr>
              <w:pBdr>
                <w:top w:val="nil"/>
                <w:left w:val="nil"/>
                <w:bottom w:val="nil"/>
                <w:right w:val="nil"/>
                <w:between w:val="nil"/>
              </w:pBdr>
              <w:spacing w:line="276" w:lineRule="auto"/>
              <w:rPr>
                <w:rFonts w:asciiTheme="minorHAnsi" w:hAnsiTheme="minorHAnsi" w:cstheme="minorHAnsi"/>
                <w:b/>
              </w:rPr>
            </w:pPr>
          </w:p>
        </w:tc>
        <w:tc>
          <w:tcPr>
            <w:tcW w:w="1650" w:type="dxa"/>
            <w:tcBorders>
              <w:top w:val="nil"/>
              <w:left w:val="single" w:sz="4" w:space="0" w:color="000000"/>
              <w:bottom w:val="single" w:sz="4" w:space="0" w:color="000000"/>
              <w:right w:val="single" w:sz="4" w:space="0" w:color="000000"/>
            </w:tcBorders>
            <w:vAlign w:val="center"/>
          </w:tcPr>
          <w:p w14:paraId="34C82867" w14:textId="77777777" w:rsidR="00DA2161" w:rsidRPr="00133E5B" w:rsidRDefault="00EA44A7">
            <w:pPr>
              <w:jc w:val="center"/>
              <w:rPr>
                <w:rFonts w:asciiTheme="minorHAnsi" w:hAnsiTheme="minorHAnsi" w:cstheme="minorHAnsi"/>
                <w:b/>
              </w:rPr>
            </w:pPr>
            <w:r w:rsidRPr="00133E5B">
              <w:rPr>
                <w:rFonts w:asciiTheme="minorHAnsi" w:hAnsiTheme="minorHAnsi" w:cstheme="minorHAnsi"/>
                <w:b/>
              </w:rPr>
              <w:t>Apoyo</w:t>
            </w:r>
          </w:p>
          <w:p w14:paraId="7DC2D8D2" w14:textId="77777777" w:rsidR="00DA2161" w:rsidRPr="00133E5B" w:rsidRDefault="00EA44A7">
            <w:pPr>
              <w:jc w:val="center"/>
              <w:rPr>
                <w:rFonts w:asciiTheme="minorHAnsi" w:hAnsiTheme="minorHAnsi" w:cstheme="minorHAnsi"/>
                <w:b/>
              </w:rPr>
            </w:pPr>
            <w:r w:rsidRPr="00133E5B">
              <w:rPr>
                <w:rFonts w:asciiTheme="minorHAnsi" w:hAnsiTheme="minorHAnsi" w:cstheme="minorHAnsi"/>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3704F596" w14:textId="77777777" w:rsidR="00DA2161" w:rsidRPr="00133E5B" w:rsidRDefault="00EA44A7">
            <w:pPr>
              <w:jc w:val="center"/>
              <w:rPr>
                <w:rFonts w:asciiTheme="minorHAnsi" w:hAnsiTheme="minorHAnsi" w:cstheme="minorHAnsi"/>
                <w:b/>
              </w:rPr>
            </w:pPr>
            <w:r w:rsidRPr="00133E5B">
              <w:rPr>
                <w:rFonts w:asciiTheme="minorHAnsi" w:hAnsiTheme="minorHAnsi" w:cstheme="minorHAnsi"/>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544E5ABA" w14:textId="77777777" w:rsidR="00DA2161" w:rsidRPr="00133E5B" w:rsidRDefault="00EA44A7">
            <w:pPr>
              <w:jc w:val="center"/>
              <w:rPr>
                <w:rFonts w:asciiTheme="minorHAnsi" w:hAnsiTheme="minorHAnsi" w:cstheme="minorHAnsi"/>
                <w:b/>
              </w:rPr>
            </w:pPr>
            <w:r w:rsidRPr="00133E5B">
              <w:rPr>
                <w:rFonts w:asciiTheme="minorHAnsi" w:hAnsiTheme="minorHAnsi" w:cstheme="minorHAnsi"/>
                <w:b/>
              </w:rPr>
              <w:t>Gestión</w:t>
            </w:r>
          </w:p>
          <w:p w14:paraId="5CFB663D" w14:textId="77777777" w:rsidR="00DA2161" w:rsidRPr="00133E5B" w:rsidRDefault="00EA44A7">
            <w:pPr>
              <w:jc w:val="center"/>
              <w:rPr>
                <w:rFonts w:asciiTheme="minorHAnsi" w:hAnsiTheme="minorHAnsi" w:cstheme="minorHAnsi"/>
                <w:b/>
              </w:rPr>
            </w:pPr>
            <w:r w:rsidRPr="00133E5B">
              <w:rPr>
                <w:rFonts w:asciiTheme="minorHAnsi" w:hAnsiTheme="minorHAnsi" w:cstheme="minorHAnsi"/>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338E15BE" w14:textId="77777777" w:rsidR="00DA2161" w:rsidRPr="00133E5B" w:rsidRDefault="00EA44A7">
            <w:pPr>
              <w:jc w:val="center"/>
              <w:rPr>
                <w:rFonts w:asciiTheme="minorHAnsi" w:hAnsiTheme="minorHAnsi" w:cstheme="minorHAnsi"/>
                <w:b/>
              </w:rPr>
            </w:pPr>
            <w:r w:rsidRPr="00133E5B">
              <w:rPr>
                <w:rFonts w:asciiTheme="minorHAnsi" w:hAnsiTheme="minorHAnsi" w:cstheme="minorHAnsi"/>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6CE4DCDB" w14:textId="77777777" w:rsidR="00DA2161" w:rsidRPr="00133E5B" w:rsidRDefault="00EA44A7">
            <w:pPr>
              <w:jc w:val="center"/>
              <w:rPr>
                <w:rFonts w:asciiTheme="minorHAnsi" w:hAnsiTheme="minorHAnsi" w:cstheme="minorHAnsi"/>
                <w:b/>
              </w:rPr>
            </w:pPr>
            <w:r w:rsidRPr="00133E5B">
              <w:rPr>
                <w:rFonts w:asciiTheme="minorHAnsi" w:hAnsiTheme="minorHAnsi" w:cstheme="minorHAnsi"/>
                <w:b/>
              </w:rPr>
              <w:t>Otro</w:t>
            </w:r>
          </w:p>
        </w:tc>
      </w:tr>
      <w:tr w:rsidR="00133E5B" w:rsidRPr="00133E5B" w14:paraId="1FF8B25A" w14:textId="77777777">
        <w:trPr>
          <w:trHeight w:val="325"/>
        </w:trPr>
        <w:tc>
          <w:tcPr>
            <w:tcW w:w="2518" w:type="dxa"/>
            <w:vAlign w:val="center"/>
          </w:tcPr>
          <w:p w14:paraId="62143208" w14:textId="77777777" w:rsidR="00DA2161" w:rsidRPr="00133E5B" w:rsidRDefault="00EA44A7">
            <w:pPr>
              <w:rPr>
                <w:rFonts w:asciiTheme="minorHAnsi" w:hAnsiTheme="minorHAnsi" w:cstheme="minorHAnsi"/>
                <w:b/>
              </w:rPr>
            </w:pPr>
            <w:r w:rsidRPr="00133E5B">
              <w:rPr>
                <w:rFonts w:asciiTheme="minorHAnsi" w:hAnsiTheme="minorHAnsi" w:cstheme="minorHAnsi"/>
                <w:b/>
              </w:rPr>
              <w:t>Requisitos generales</w:t>
            </w:r>
          </w:p>
          <w:p w14:paraId="3BD0588A" w14:textId="77777777" w:rsidR="00DA2161" w:rsidRPr="00133E5B" w:rsidRDefault="00EA44A7">
            <w:pPr>
              <w:rPr>
                <w:rFonts w:asciiTheme="minorHAnsi" w:hAnsiTheme="minorHAnsi" w:cstheme="minorHAnsi"/>
                <w:b/>
              </w:rPr>
            </w:pPr>
            <w:r w:rsidRPr="00133E5B">
              <w:rPr>
                <w:rFonts w:asciiTheme="minorHAnsi" w:hAnsiTheme="minorHAnsi" w:cstheme="minorHAnsi"/>
                <w:b/>
              </w:rPr>
              <w:t>(Acuerdo CSU 211/2015 Art. 2</w:t>
            </w:r>
            <w:r w:rsidRPr="00133E5B">
              <w:rPr>
                <w:rFonts w:asciiTheme="minorHAnsi" w:hAnsiTheme="minorHAnsi" w:cstheme="minorHAnsi"/>
              </w:rPr>
              <w:t>)</w:t>
            </w:r>
          </w:p>
        </w:tc>
        <w:tc>
          <w:tcPr>
            <w:tcW w:w="8253" w:type="dxa"/>
            <w:gridSpan w:val="10"/>
            <w:tcBorders>
              <w:top w:val="nil"/>
            </w:tcBorders>
            <w:vAlign w:val="center"/>
          </w:tcPr>
          <w:p w14:paraId="42E174BC" w14:textId="77777777" w:rsidR="00DA2161" w:rsidRPr="00133E5B" w:rsidRDefault="00EA44A7">
            <w:pPr>
              <w:jc w:val="both"/>
              <w:rPr>
                <w:rFonts w:asciiTheme="minorHAnsi" w:hAnsiTheme="minorHAnsi" w:cstheme="minorHAnsi"/>
              </w:rPr>
            </w:pPr>
            <w:r w:rsidRPr="00133E5B">
              <w:rPr>
                <w:rFonts w:asciiTheme="minorHAnsi" w:hAnsiTheme="minorHAnsi" w:cstheme="minorHAnsi"/>
              </w:rPr>
              <w:t xml:space="preserve">a. Tener la calidad de estudiante de pregrado o postgrado de la Universidad Nacional de Colombia. </w:t>
            </w:r>
          </w:p>
          <w:p w14:paraId="5E481887" w14:textId="77777777" w:rsidR="00DA2161" w:rsidRPr="00133E5B" w:rsidRDefault="00EA44A7">
            <w:pPr>
              <w:jc w:val="both"/>
              <w:rPr>
                <w:rFonts w:asciiTheme="minorHAnsi" w:hAnsiTheme="minorHAnsi" w:cstheme="minorHAnsi"/>
              </w:rPr>
            </w:pPr>
            <w:r w:rsidRPr="00133E5B">
              <w:rPr>
                <w:rFonts w:asciiTheme="minorHAnsi" w:hAnsiTheme="minorHAnsi" w:cstheme="minorHAnsi"/>
              </w:rPr>
              <w:t xml:space="preserve">b. Tener un Promedio Aritmético Ponderado Acumulado - P.A.P.A. igual o superior a 3.5 para estudiantes de pregrado, e igual o superior a 4.0 para estudiantes de postgrado. </w:t>
            </w:r>
          </w:p>
          <w:p w14:paraId="0EE1D0C8" w14:textId="77777777" w:rsidR="00DA2161" w:rsidRPr="00133E5B" w:rsidRDefault="00EA44A7">
            <w:pPr>
              <w:jc w:val="both"/>
              <w:rPr>
                <w:rFonts w:asciiTheme="minorHAnsi" w:hAnsiTheme="minorHAnsi" w:cstheme="minorHAnsi"/>
              </w:rPr>
            </w:pPr>
            <w:r w:rsidRPr="00133E5B">
              <w:rPr>
                <w:rFonts w:asciiTheme="minorHAnsi" w:hAnsiTheme="minorHAnsi" w:cstheme="minorHAnsi"/>
              </w:rPr>
              <w:t xml:space="preserve">c. No ostentar la calidad de monitor o becario de la Universidad Nacional de Colombia. </w:t>
            </w:r>
          </w:p>
          <w:p w14:paraId="0813450D" w14:textId="77777777" w:rsidR="00DA2161" w:rsidRPr="00133E5B" w:rsidRDefault="00EA44A7">
            <w:pPr>
              <w:jc w:val="both"/>
              <w:rPr>
                <w:rFonts w:asciiTheme="minorHAnsi" w:hAnsiTheme="minorHAnsi" w:cstheme="minorHAnsi"/>
              </w:rPr>
            </w:pPr>
            <w:r w:rsidRPr="00133E5B">
              <w:rPr>
                <w:rFonts w:asciiTheme="minorHAnsi" w:hAnsiTheme="minorHAnsi" w:cstheme="minorHAnsi"/>
                <w:b/>
              </w:rPr>
              <w:t>Parágrafo</w:t>
            </w:r>
            <w:r w:rsidRPr="00133E5B">
              <w:rPr>
                <w:rFonts w:asciiTheme="minorHAnsi" w:hAnsiTheme="minorHAnsi" w:cstheme="minorHAnsi"/>
              </w:rPr>
              <w:t xml:space="preserve">. Para los estudiantes de postgrado que se encuentren debidamente matriculados en primer semestre de un programa de postgrado cumplir una de las siguientes condiciones, de acuerdo con el tipo de admisión, así: </w:t>
            </w:r>
          </w:p>
          <w:p w14:paraId="664CC6A2" w14:textId="77777777" w:rsidR="00DA2161" w:rsidRPr="00133E5B" w:rsidRDefault="00EA44A7">
            <w:pPr>
              <w:jc w:val="both"/>
              <w:rPr>
                <w:rFonts w:asciiTheme="minorHAnsi" w:hAnsiTheme="minorHAnsi" w:cstheme="minorHAnsi"/>
              </w:rPr>
            </w:pPr>
            <w:r w:rsidRPr="00133E5B">
              <w:rPr>
                <w:rFonts w:asciiTheme="minorHAnsi" w:hAnsiTheme="minorHAnsi" w:cstheme="minorHAnsi"/>
              </w:rPr>
              <w:t xml:space="preserve">1. Admisión regular, haber obtenido un promedio de calificación que se encuentre dentro de la franja del 30% más alto en el examen de admisión al postgrado correspondiente. </w:t>
            </w:r>
          </w:p>
          <w:p w14:paraId="2A6D168F" w14:textId="77777777" w:rsidR="00DA2161" w:rsidRPr="00133E5B" w:rsidRDefault="00EA44A7">
            <w:pPr>
              <w:jc w:val="both"/>
              <w:rPr>
                <w:rFonts w:asciiTheme="minorHAnsi" w:hAnsiTheme="minorHAnsi" w:cstheme="minorHAnsi"/>
              </w:rPr>
            </w:pPr>
            <w:r w:rsidRPr="00133E5B">
              <w:rPr>
                <w:rFonts w:asciiTheme="minorHAnsi" w:hAnsiTheme="minorHAnsi" w:cstheme="minorHAnsi"/>
              </w:rPr>
              <w:t xml:space="preserve">2. Haber sido admitido por admisión automática, según el artículo 57, literal c, del Acuerdo 008 de 2008 del Consejo Superior Universitario - Estatuto Estudiantil. </w:t>
            </w:r>
          </w:p>
          <w:p w14:paraId="36074065" w14:textId="77777777" w:rsidR="00DA2161" w:rsidRPr="00133E5B" w:rsidRDefault="00EA44A7">
            <w:pPr>
              <w:jc w:val="both"/>
              <w:rPr>
                <w:rFonts w:asciiTheme="minorHAnsi" w:hAnsiTheme="minorHAnsi" w:cstheme="minorHAnsi"/>
              </w:rPr>
            </w:pPr>
            <w:r w:rsidRPr="00133E5B">
              <w:rPr>
                <w:rFonts w:asciiTheme="minorHAnsi" w:hAnsiTheme="minorHAnsi" w:cstheme="minorHAnsi"/>
              </w:rPr>
              <w:t>3. Admisión mediante tránsito entre programas de posgrado, tener un promedio igual o superior a 4.0 en el programa de posgrado desde el cual se aprobó el tránsito."</w:t>
            </w:r>
          </w:p>
          <w:p w14:paraId="4F3E315E" w14:textId="77777777" w:rsidR="00DA2161" w:rsidRPr="00133E5B" w:rsidRDefault="00EA44A7">
            <w:pPr>
              <w:jc w:val="both"/>
              <w:rPr>
                <w:rFonts w:asciiTheme="minorHAnsi" w:hAnsiTheme="minorHAnsi" w:cstheme="minorHAnsi"/>
                <w:b/>
                <w:i/>
              </w:rPr>
            </w:pPr>
            <w:r w:rsidRPr="00133E5B">
              <w:rPr>
                <w:rFonts w:asciiTheme="minorHAnsi" w:hAnsiTheme="minorHAnsi" w:cstheme="minorHAnsi"/>
                <w:b/>
                <w:i/>
              </w:rPr>
              <w:t>Nota: El estudiante que se postule a la convocatoria, manifiesta conocer la normatividad relacionada con la convocatoria y autoriza a la universidad para realizar las verificaciones pertinentes</w:t>
            </w:r>
          </w:p>
        </w:tc>
      </w:tr>
      <w:tr w:rsidR="00133E5B" w:rsidRPr="00133E5B" w14:paraId="15E117C0" w14:textId="77777777">
        <w:trPr>
          <w:trHeight w:val="325"/>
        </w:trPr>
        <w:tc>
          <w:tcPr>
            <w:tcW w:w="2518" w:type="dxa"/>
            <w:vAlign w:val="center"/>
          </w:tcPr>
          <w:p w14:paraId="22DED9F3" w14:textId="77777777" w:rsidR="00DA2161" w:rsidRPr="00133E5B" w:rsidRDefault="00EA44A7">
            <w:pPr>
              <w:rPr>
                <w:rFonts w:asciiTheme="minorHAnsi" w:hAnsiTheme="minorHAnsi" w:cstheme="minorHAnsi"/>
                <w:b/>
              </w:rPr>
            </w:pPr>
            <w:r w:rsidRPr="00133E5B">
              <w:rPr>
                <w:rFonts w:asciiTheme="minorHAnsi" w:hAnsiTheme="minorHAnsi" w:cstheme="minorHAnsi"/>
                <w:b/>
              </w:rPr>
              <w:t>No. de estudiantes a vincular</w:t>
            </w:r>
          </w:p>
        </w:tc>
        <w:tc>
          <w:tcPr>
            <w:tcW w:w="8253" w:type="dxa"/>
            <w:gridSpan w:val="10"/>
            <w:vAlign w:val="center"/>
          </w:tcPr>
          <w:p w14:paraId="5A5BFC0B" w14:textId="77777777" w:rsidR="00DA2161" w:rsidRPr="00133E5B" w:rsidRDefault="00EA44A7">
            <w:pPr>
              <w:rPr>
                <w:rFonts w:asciiTheme="minorHAnsi" w:hAnsiTheme="minorHAnsi" w:cstheme="minorHAnsi"/>
                <w:b/>
              </w:rPr>
            </w:pPr>
            <w:r w:rsidRPr="00133E5B">
              <w:rPr>
                <w:rFonts w:asciiTheme="minorHAnsi" w:hAnsiTheme="minorHAnsi" w:cstheme="minorHAnsi"/>
                <w:b/>
              </w:rPr>
              <w:t>1 (uno)</w:t>
            </w:r>
          </w:p>
        </w:tc>
      </w:tr>
      <w:tr w:rsidR="00133E5B" w:rsidRPr="00133E5B" w14:paraId="6A997704" w14:textId="77777777">
        <w:trPr>
          <w:trHeight w:val="325"/>
        </w:trPr>
        <w:tc>
          <w:tcPr>
            <w:tcW w:w="2518" w:type="dxa"/>
            <w:vMerge w:val="restart"/>
            <w:vAlign w:val="center"/>
          </w:tcPr>
          <w:p w14:paraId="7758EDD9" w14:textId="77777777" w:rsidR="00DA2161" w:rsidRPr="00133E5B" w:rsidRDefault="00EA44A7">
            <w:pPr>
              <w:rPr>
                <w:rFonts w:asciiTheme="minorHAnsi" w:hAnsiTheme="minorHAnsi" w:cstheme="minorHAnsi"/>
                <w:b/>
              </w:rPr>
            </w:pPr>
            <w:r w:rsidRPr="00133E5B">
              <w:rPr>
                <w:rFonts w:asciiTheme="minorHAnsi" w:hAnsiTheme="minorHAnsi" w:cstheme="minorHAnsi"/>
                <w:b/>
              </w:rPr>
              <w:t>Perfil requerido</w:t>
            </w:r>
          </w:p>
        </w:tc>
        <w:tc>
          <w:tcPr>
            <w:tcW w:w="8253" w:type="dxa"/>
            <w:gridSpan w:val="10"/>
            <w:vAlign w:val="center"/>
          </w:tcPr>
          <w:p w14:paraId="29A99A84" w14:textId="3D2E4EA4" w:rsidR="00DA2161" w:rsidRPr="00133E5B" w:rsidRDefault="001420BF">
            <w:pPr>
              <w:rPr>
                <w:rFonts w:asciiTheme="minorHAnsi" w:hAnsiTheme="minorHAnsi" w:cstheme="minorHAnsi"/>
              </w:rPr>
            </w:pPr>
            <w:r>
              <w:rPr>
                <w:rFonts w:asciiTheme="minorHAnsi" w:hAnsiTheme="minorHAnsi" w:cstheme="minorHAnsi"/>
              </w:rPr>
              <w:t xml:space="preserve">Estudios en </w:t>
            </w:r>
            <w:r w:rsidR="00EA44A7" w:rsidRPr="00133E5B">
              <w:rPr>
                <w:rFonts w:asciiTheme="minorHAnsi" w:hAnsiTheme="minorHAnsi" w:cstheme="minorHAnsi"/>
              </w:rPr>
              <w:t>Ingeniería de Sistemas</w:t>
            </w:r>
          </w:p>
        </w:tc>
      </w:tr>
      <w:tr w:rsidR="00133E5B" w:rsidRPr="00133E5B" w14:paraId="487C68B4" w14:textId="77777777">
        <w:trPr>
          <w:trHeight w:val="325"/>
        </w:trPr>
        <w:tc>
          <w:tcPr>
            <w:tcW w:w="2518" w:type="dxa"/>
            <w:vMerge/>
            <w:vAlign w:val="center"/>
          </w:tcPr>
          <w:p w14:paraId="1C77D615" w14:textId="77777777" w:rsidR="00DA2161" w:rsidRPr="00133E5B" w:rsidRDefault="00DA2161">
            <w:pPr>
              <w:pBdr>
                <w:top w:val="nil"/>
                <w:left w:val="nil"/>
                <w:bottom w:val="nil"/>
                <w:right w:val="nil"/>
                <w:between w:val="nil"/>
              </w:pBdr>
              <w:spacing w:line="276" w:lineRule="auto"/>
              <w:rPr>
                <w:rFonts w:asciiTheme="minorHAnsi" w:hAnsiTheme="minorHAnsi" w:cstheme="minorHAnsi"/>
                <w:b/>
              </w:rPr>
            </w:pPr>
          </w:p>
        </w:tc>
        <w:tc>
          <w:tcPr>
            <w:tcW w:w="8253" w:type="dxa"/>
            <w:gridSpan w:val="10"/>
            <w:vAlign w:val="center"/>
          </w:tcPr>
          <w:p w14:paraId="3C5CA03F" w14:textId="77777777" w:rsidR="00DA2161" w:rsidRPr="00133E5B" w:rsidRDefault="00EA44A7">
            <w:pPr>
              <w:widowControl/>
              <w:shd w:val="clear" w:color="auto" w:fill="FFFFFF"/>
              <w:rPr>
                <w:rFonts w:asciiTheme="minorHAnsi" w:hAnsiTheme="minorHAnsi" w:cstheme="minorHAnsi"/>
              </w:rPr>
            </w:pPr>
            <w:r w:rsidRPr="00133E5B">
              <w:rPr>
                <w:rFonts w:asciiTheme="minorHAnsi" w:hAnsiTheme="minorHAnsi" w:cstheme="minorHAnsi"/>
              </w:rPr>
              <w:t>Haber cursado las asignaturas Fundamentos de Programación, Estadística I, Programación orientada a objetos y Base de Datos I</w:t>
            </w:r>
          </w:p>
        </w:tc>
      </w:tr>
      <w:tr w:rsidR="00133E5B" w:rsidRPr="00133E5B" w14:paraId="4A3E2BC2" w14:textId="77777777">
        <w:trPr>
          <w:trHeight w:val="325"/>
        </w:trPr>
        <w:tc>
          <w:tcPr>
            <w:tcW w:w="2518" w:type="dxa"/>
            <w:vMerge/>
            <w:vAlign w:val="center"/>
          </w:tcPr>
          <w:p w14:paraId="67C996BB" w14:textId="77777777" w:rsidR="00DA2161" w:rsidRPr="00133E5B" w:rsidRDefault="00DA2161">
            <w:pPr>
              <w:pBdr>
                <w:top w:val="nil"/>
                <w:left w:val="nil"/>
                <w:bottom w:val="nil"/>
                <w:right w:val="nil"/>
                <w:between w:val="nil"/>
              </w:pBdr>
              <w:spacing w:line="276" w:lineRule="auto"/>
              <w:rPr>
                <w:rFonts w:asciiTheme="minorHAnsi" w:hAnsiTheme="minorHAnsi" w:cstheme="minorHAnsi"/>
              </w:rPr>
            </w:pPr>
          </w:p>
        </w:tc>
        <w:tc>
          <w:tcPr>
            <w:tcW w:w="8253" w:type="dxa"/>
            <w:gridSpan w:val="10"/>
            <w:shd w:val="clear" w:color="auto" w:fill="FFFFFF"/>
            <w:vAlign w:val="center"/>
          </w:tcPr>
          <w:p w14:paraId="3BA87FDE" w14:textId="77777777" w:rsidR="00DA2161" w:rsidRPr="00133E5B" w:rsidRDefault="00EA44A7">
            <w:pPr>
              <w:rPr>
                <w:rFonts w:asciiTheme="minorHAnsi" w:hAnsiTheme="minorHAnsi" w:cstheme="minorHAnsi"/>
              </w:rPr>
            </w:pPr>
            <w:r w:rsidRPr="00133E5B">
              <w:rPr>
                <w:rFonts w:asciiTheme="minorHAnsi" w:hAnsiTheme="minorHAnsi" w:cstheme="minorHAnsi"/>
              </w:rPr>
              <w:t>Porcentaje de avance entre el 35% y el 70% en el plan de estudios</w:t>
            </w:r>
          </w:p>
        </w:tc>
      </w:tr>
      <w:tr w:rsidR="00133E5B" w:rsidRPr="00133E5B" w14:paraId="0622503E" w14:textId="77777777">
        <w:trPr>
          <w:trHeight w:val="325"/>
        </w:trPr>
        <w:tc>
          <w:tcPr>
            <w:tcW w:w="2518" w:type="dxa"/>
            <w:vMerge/>
            <w:vAlign w:val="center"/>
          </w:tcPr>
          <w:p w14:paraId="4E218F96" w14:textId="77777777" w:rsidR="00DA2161" w:rsidRPr="00133E5B" w:rsidRDefault="00DA2161">
            <w:pPr>
              <w:pBdr>
                <w:top w:val="nil"/>
                <w:left w:val="nil"/>
                <w:bottom w:val="nil"/>
                <w:right w:val="nil"/>
                <w:between w:val="nil"/>
              </w:pBdr>
              <w:spacing w:line="276" w:lineRule="auto"/>
              <w:rPr>
                <w:rFonts w:asciiTheme="minorHAnsi" w:hAnsiTheme="minorHAnsi" w:cstheme="minorHAnsi"/>
                <w:b/>
              </w:rPr>
            </w:pPr>
          </w:p>
        </w:tc>
        <w:tc>
          <w:tcPr>
            <w:tcW w:w="8253" w:type="dxa"/>
            <w:gridSpan w:val="10"/>
            <w:vAlign w:val="center"/>
          </w:tcPr>
          <w:p w14:paraId="788E4CB9" w14:textId="77777777" w:rsidR="00DA2161" w:rsidRPr="00133E5B" w:rsidRDefault="00EA44A7">
            <w:pPr>
              <w:rPr>
                <w:rFonts w:asciiTheme="minorHAnsi" w:hAnsiTheme="minorHAnsi" w:cstheme="minorHAnsi"/>
                <w:b/>
              </w:rPr>
            </w:pPr>
            <w:r w:rsidRPr="00133E5B">
              <w:rPr>
                <w:rFonts w:asciiTheme="minorHAnsi" w:hAnsiTheme="minorHAnsi" w:cstheme="minorHAnsi"/>
              </w:rPr>
              <w:t>Conocimientos básicos en HTML y CSS</w:t>
            </w:r>
          </w:p>
        </w:tc>
      </w:tr>
      <w:tr w:rsidR="00133E5B" w:rsidRPr="00133E5B" w14:paraId="5E7A9D2F" w14:textId="77777777">
        <w:trPr>
          <w:trHeight w:val="942"/>
        </w:trPr>
        <w:tc>
          <w:tcPr>
            <w:tcW w:w="2518" w:type="dxa"/>
            <w:vMerge/>
            <w:vAlign w:val="center"/>
          </w:tcPr>
          <w:p w14:paraId="6D6D17E3" w14:textId="77777777" w:rsidR="00DA2161" w:rsidRPr="00133E5B" w:rsidRDefault="00DA2161">
            <w:pPr>
              <w:pBdr>
                <w:top w:val="nil"/>
                <w:left w:val="nil"/>
                <w:bottom w:val="nil"/>
                <w:right w:val="nil"/>
                <w:between w:val="nil"/>
              </w:pBdr>
              <w:spacing w:line="276" w:lineRule="auto"/>
              <w:rPr>
                <w:rFonts w:asciiTheme="minorHAnsi" w:hAnsiTheme="minorHAnsi" w:cstheme="minorHAnsi"/>
                <w:b/>
              </w:rPr>
            </w:pPr>
          </w:p>
        </w:tc>
        <w:tc>
          <w:tcPr>
            <w:tcW w:w="8253" w:type="dxa"/>
            <w:gridSpan w:val="10"/>
            <w:vAlign w:val="center"/>
          </w:tcPr>
          <w:p w14:paraId="0D3A569B" w14:textId="77777777" w:rsidR="00DA2161" w:rsidRPr="00133E5B" w:rsidRDefault="00EA44A7" w:rsidP="006F5909">
            <w:pPr>
              <w:widowControl/>
              <w:shd w:val="clear" w:color="auto" w:fill="FFFFFF"/>
              <w:rPr>
                <w:rFonts w:asciiTheme="minorHAnsi" w:hAnsiTheme="minorHAnsi" w:cstheme="minorHAnsi"/>
              </w:rPr>
            </w:pPr>
            <w:r w:rsidRPr="00133E5B">
              <w:rPr>
                <w:rFonts w:asciiTheme="minorHAnsi" w:hAnsiTheme="minorHAnsi" w:cstheme="minorHAnsi"/>
              </w:rPr>
              <w:t>P.A.P.A. superior a 3.5</w:t>
            </w:r>
          </w:p>
          <w:p w14:paraId="12192498" w14:textId="77777777" w:rsidR="00DA2161" w:rsidRPr="00133E5B" w:rsidRDefault="00EA44A7" w:rsidP="006F5909">
            <w:pPr>
              <w:widowControl/>
              <w:shd w:val="clear" w:color="auto" w:fill="FFFFFF"/>
              <w:rPr>
                <w:rFonts w:asciiTheme="minorHAnsi" w:hAnsiTheme="minorHAnsi" w:cstheme="minorHAnsi"/>
              </w:rPr>
            </w:pPr>
            <w:r w:rsidRPr="00133E5B">
              <w:rPr>
                <w:rFonts w:asciiTheme="minorHAnsi" w:hAnsiTheme="minorHAnsi" w:cstheme="minorHAnsi"/>
              </w:rPr>
              <w:t>Promedio académico superior a 4.0</w:t>
            </w:r>
          </w:p>
          <w:p w14:paraId="699D9C1B" w14:textId="77777777" w:rsidR="00DA2161" w:rsidRPr="00133E5B" w:rsidRDefault="00EA44A7" w:rsidP="006F5909">
            <w:pPr>
              <w:widowControl/>
              <w:shd w:val="clear" w:color="auto" w:fill="FFFFFF"/>
              <w:rPr>
                <w:rFonts w:asciiTheme="minorHAnsi" w:hAnsiTheme="minorHAnsi" w:cstheme="minorHAnsi"/>
              </w:rPr>
            </w:pPr>
            <w:r w:rsidRPr="00133E5B">
              <w:rPr>
                <w:rFonts w:asciiTheme="minorHAnsi" w:hAnsiTheme="minorHAnsi" w:cstheme="minorHAnsi"/>
              </w:rPr>
              <w:t>Buenas habilidades sociales.</w:t>
            </w:r>
          </w:p>
        </w:tc>
      </w:tr>
      <w:tr w:rsidR="00133E5B" w:rsidRPr="00133E5B" w14:paraId="2780900C" w14:textId="77777777">
        <w:trPr>
          <w:trHeight w:val="325"/>
        </w:trPr>
        <w:tc>
          <w:tcPr>
            <w:tcW w:w="2518" w:type="dxa"/>
            <w:vMerge w:val="restart"/>
            <w:vAlign w:val="center"/>
          </w:tcPr>
          <w:p w14:paraId="20ED0B10" w14:textId="77777777" w:rsidR="00DA2161" w:rsidRPr="00133E5B" w:rsidRDefault="00EA44A7">
            <w:pPr>
              <w:pBdr>
                <w:top w:val="nil"/>
                <w:left w:val="nil"/>
                <w:bottom w:val="nil"/>
                <w:right w:val="nil"/>
                <w:between w:val="nil"/>
              </w:pBdr>
              <w:rPr>
                <w:rFonts w:asciiTheme="minorHAnsi" w:hAnsiTheme="minorHAnsi" w:cstheme="minorHAnsi"/>
                <w:b/>
              </w:rPr>
            </w:pPr>
            <w:r w:rsidRPr="00133E5B">
              <w:rPr>
                <w:rFonts w:asciiTheme="minorHAnsi" w:hAnsiTheme="minorHAnsi" w:cstheme="minorHAnsi"/>
                <w:b/>
              </w:rPr>
              <w:t>Actividades a desarrollar</w:t>
            </w:r>
          </w:p>
        </w:tc>
        <w:tc>
          <w:tcPr>
            <w:tcW w:w="8253" w:type="dxa"/>
            <w:gridSpan w:val="10"/>
            <w:vAlign w:val="center"/>
          </w:tcPr>
          <w:p w14:paraId="40CE295F" w14:textId="15C515D6" w:rsidR="00DA2161" w:rsidRPr="00133E5B" w:rsidRDefault="00EA44A7">
            <w:pPr>
              <w:pBdr>
                <w:top w:val="nil"/>
                <w:left w:val="nil"/>
                <w:bottom w:val="nil"/>
                <w:right w:val="nil"/>
                <w:between w:val="nil"/>
              </w:pBdr>
              <w:rPr>
                <w:rFonts w:asciiTheme="minorHAnsi" w:hAnsiTheme="minorHAnsi" w:cstheme="minorHAnsi"/>
              </w:rPr>
            </w:pPr>
            <w:r w:rsidRPr="00133E5B">
              <w:rPr>
                <w:rFonts w:asciiTheme="minorHAnsi" w:hAnsiTheme="minorHAnsi" w:cstheme="minorHAnsi"/>
              </w:rPr>
              <w:t xml:space="preserve">1. </w:t>
            </w:r>
            <w:r w:rsidR="001420BF">
              <w:rPr>
                <w:rFonts w:asciiTheme="minorHAnsi" w:hAnsiTheme="minorHAnsi" w:cstheme="minorHAnsi"/>
              </w:rPr>
              <w:t>Acompañar</w:t>
            </w:r>
            <w:r w:rsidRPr="00133E5B">
              <w:rPr>
                <w:rFonts w:asciiTheme="minorHAnsi" w:hAnsiTheme="minorHAnsi" w:cstheme="minorHAnsi"/>
              </w:rPr>
              <w:t xml:space="preserve"> en la optimización y mejoramiento del sitio web de la Sede, siguiendo las indicaciones de la jefatura de la Oficina de </w:t>
            </w:r>
            <w:proofErr w:type="spellStart"/>
            <w:r w:rsidRPr="00133E5B">
              <w:rPr>
                <w:rFonts w:asciiTheme="minorHAnsi" w:hAnsiTheme="minorHAnsi" w:cstheme="minorHAnsi"/>
              </w:rPr>
              <w:t>Unimedios</w:t>
            </w:r>
            <w:proofErr w:type="spellEnd"/>
            <w:r w:rsidRPr="00133E5B">
              <w:rPr>
                <w:rFonts w:asciiTheme="minorHAnsi" w:hAnsiTheme="minorHAnsi" w:cstheme="minorHAnsi"/>
              </w:rPr>
              <w:t xml:space="preserve">.  </w:t>
            </w:r>
          </w:p>
          <w:p w14:paraId="40160312" w14:textId="77777777" w:rsidR="00DA2161" w:rsidRPr="00133E5B" w:rsidRDefault="00DA2161">
            <w:pPr>
              <w:pBdr>
                <w:top w:val="nil"/>
                <w:left w:val="nil"/>
                <w:bottom w:val="nil"/>
                <w:right w:val="nil"/>
                <w:between w:val="nil"/>
              </w:pBdr>
              <w:rPr>
                <w:rFonts w:asciiTheme="minorHAnsi" w:hAnsiTheme="minorHAnsi" w:cstheme="minorHAnsi"/>
              </w:rPr>
            </w:pPr>
          </w:p>
        </w:tc>
      </w:tr>
      <w:tr w:rsidR="00133E5B" w:rsidRPr="00133E5B" w14:paraId="289CAAD7" w14:textId="77777777">
        <w:trPr>
          <w:trHeight w:val="325"/>
        </w:trPr>
        <w:tc>
          <w:tcPr>
            <w:tcW w:w="2518" w:type="dxa"/>
            <w:vMerge/>
            <w:vAlign w:val="center"/>
          </w:tcPr>
          <w:p w14:paraId="0A22F348" w14:textId="77777777" w:rsidR="00DA2161" w:rsidRPr="00133E5B" w:rsidRDefault="00DA2161">
            <w:pPr>
              <w:pBdr>
                <w:top w:val="nil"/>
                <w:left w:val="nil"/>
                <w:bottom w:val="nil"/>
                <w:right w:val="nil"/>
                <w:between w:val="nil"/>
              </w:pBdr>
              <w:spacing w:line="276" w:lineRule="auto"/>
              <w:rPr>
                <w:rFonts w:asciiTheme="minorHAnsi" w:hAnsiTheme="minorHAnsi" w:cstheme="minorHAnsi"/>
                <w:b/>
              </w:rPr>
            </w:pPr>
          </w:p>
        </w:tc>
        <w:tc>
          <w:tcPr>
            <w:tcW w:w="8253" w:type="dxa"/>
            <w:gridSpan w:val="10"/>
            <w:vAlign w:val="center"/>
          </w:tcPr>
          <w:p w14:paraId="79DBB93D" w14:textId="59AE0F66" w:rsidR="00DA2161" w:rsidRPr="00133E5B" w:rsidRDefault="00EA44A7">
            <w:pPr>
              <w:pBdr>
                <w:top w:val="nil"/>
                <w:left w:val="nil"/>
                <w:bottom w:val="nil"/>
                <w:right w:val="nil"/>
                <w:between w:val="nil"/>
              </w:pBdr>
              <w:rPr>
                <w:rFonts w:asciiTheme="minorHAnsi" w:hAnsiTheme="minorHAnsi" w:cstheme="minorHAnsi"/>
              </w:rPr>
            </w:pPr>
            <w:r w:rsidRPr="00133E5B">
              <w:rPr>
                <w:rFonts w:asciiTheme="minorHAnsi" w:hAnsiTheme="minorHAnsi" w:cstheme="minorHAnsi"/>
              </w:rPr>
              <w:t xml:space="preserve">2. </w:t>
            </w:r>
            <w:r w:rsidR="001420BF">
              <w:rPr>
                <w:rFonts w:asciiTheme="minorHAnsi" w:hAnsiTheme="minorHAnsi" w:cstheme="minorHAnsi"/>
              </w:rPr>
              <w:t xml:space="preserve">Actualizar </w:t>
            </w:r>
            <w:r w:rsidRPr="00133E5B">
              <w:rPr>
                <w:rFonts w:asciiTheme="minorHAnsi" w:hAnsiTheme="minorHAnsi" w:cstheme="minorHAnsi"/>
              </w:rPr>
              <w:t>digital</w:t>
            </w:r>
            <w:r w:rsidR="001420BF">
              <w:rPr>
                <w:rFonts w:asciiTheme="minorHAnsi" w:hAnsiTheme="minorHAnsi" w:cstheme="minorHAnsi"/>
              </w:rPr>
              <w:t xml:space="preserve">mente </w:t>
            </w:r>
            <w:r w:rsidRPr="00133E5B">
              <w:rPr>
                <w:rFonts w:asciiTheme="minorHAnsi" w:hAnsiTheme="minorHAnsi" w:cstheme="minorHAnsi"/>
              </w:rPr>
              <w:t xml:space="preserve">la página web de la Universidad Nacional de Colombia Sede Medellín, en particular las dependencias misionales, siguiendo las indicaciones de la jefatura de </w:t>
            </w:r>
            <w:proofErr w:type="spellStart"/>
            <w:r w:rsidRPr="00133E5B">
              <w:rPr>
                <w:rFonts w:asciiTheme="minorHAnsi" w:hAnsiTheme="minorHAnsi" w:cstheme="minorHAnsi"/>
              </w:rPr>
              <w:t>Unimedios</w:t>
            </w:r>
            <w:proofErr w:type="spellEnd"/>
            <w:r w:rsidRPr="00133E5B">
              <w:rPr>
                <w:rFonts w:asciiTheme="minorHAnsi" w:hAnsiTheme="minorHAnsi" w:cstheme="minorHAnsi"/>
              </w:rPr>
              <w:t>.</w:t>
            </w:r>
          </w:p>
          <w:p w14:paraId="7D5E602D" w14:textId="77777777" w:rsidR="00DA2161" w:rsidRPr="00133E5B" w:rsidRDefault="00DA2161">
            <w:pPr>
              <w:pBdr>
                <w:top w:val="nil"/>
                <w:left w:val="nil"/>
                <w:bottom w:val="nil"/>
                <w:right w:val="nil"/>
                <w:between w:val="nil"/>
              </w:pBdr>
              <w:rPr>
                <w:rFonts w:asciiTheme="minorHAnsi" w:hAnsiTheme="minorHAnsi" w:cstheme="minorHAnsi"/>
              </w:rPr>
            </w:pPr>
          </w:p>
        </w:tc>
      </w:tr>
      <w:tr w:rsidR="00133E5B" w:rsidRPr="00133E5B" w14:paraId="5E72C387" w14:textId="77777777">
        <w:trPr>
          <w:trHeight w:val="325"/>
        </w:trPr>
        <w:tc>
          <w:tcPr>
            <w:tcW w:w="2518" w:type="dxa"/>
            <w:vMerge/>
            <w:vAlign w:val="center"/>
          </w:tcPr>
          <w:p w14:paraId="1D52C3C3" w14:textId="77777777" w:rsidR="00DA2161" w:rsidRPr="00133E5B" w:rsidRDefault="00DA2161">
            <w:pPr>
              <w:pBdr>
                <w:top w:val="nil"/>
                <w:left w:val="nil"/>
                <w:bottom w:val="nil"/>
                <w:right w:val="nil"/>
                <w:between w:val="nil"/>
              </w:pBdr>
              <w:spacing w:line="276" w:lineRule="auto"/>
              <w:rPr>
                <w:rFonts w:asciiTheme="minorHAnsi" w:hAnsiTheme="minorHAnsi" w:cstheme="minorHAnsi"/>
                <w:b/>
              </w:rPr>
            </w:pPr>
          </w:p>
        </w:tc>
        <w:tc>
          <w:tcPr>
            <w:tcW w:w="8253" w:type="dxa"/>
            <w:gridSpan w:val="10"/>
            <w:vAlign w:val="center"/>
          </w:tcPr>
          <w:p w14:paraId="0B2CD886" w14:textId="50421C27" w:rsidR="00DA2161" w:rsidRPr="00133E5B" w:rsidRDefault="00EA44A7">
            <w:pPr>
              <w:pBdr>
                <w:top w:val="nil"/>
                <w:left w:val="nil"/>
                <w:bottom w:val="nil"/>
                <w:right w:val="nil"/>
                <w:between w:val="nil"/>
              </w:pBdr>
              <w:rPr>
                <w:rFonts w:asciiTheme="minorHAnsi" w:hAnsiTheme="minorHAnsi" w:cstheme="minorHAnsi"/>
              </w:rPr>
            </w:pPr>
            <w:r w:rsidRPr="00133E5B">
              <w:rPr>
                <w:rFonts w:asciiTheme="minorHAnsi" w:hAnsiTheme="minorHAnsi" w:cstheme="minorHAnsi"/>
              </w:rPr>
              <w:t xml:space="preserve">3. </w:t>
            </w:r>
            <w:r w:rsidR="001420BF">
              <w:rPr>
                <w:rFonts w:asciiTheme="minorHAnsi" w:hAnsiTheme="minorHAnsi" w:cstheme="minorHAnsi"/>
              </w:rPr>
              <w:t>Acompañar en</w:t>
            </w:r>
            <w:r w:rsidRPr="00133E5B">
              <w:rPr>
                <w:rFonts w:asciiTheme="minorHAnsi" w:hAnsiTheme="minorHAnsi" w:cstheme="minorHAnsi"/>
              </w:rPr>
              <w:t xml:space="preserve"> la optimización del Sistema de Carteleras Digitales de la Sede Medellín, según las indicaciones de la jefatura de la Oficina de </w:t>
            </w:r>
            <w:proofErr w:type="spellStart"/>
            <w:r w:rsidRPr="00133E5B">
              <w:rPr>
                <w:rFonts w:asciiTheme="minorHAnsi" w:hAnsiTheme="minorHAnsi" w:cstheme="minorHAnsi"/>
              </w:rPr>
              <w:t>Unimedios</w:t>
            </w:r>
            <w:proofErr w:type="spellEnd"/>
            <w:r w:rsidRPr="00133E5B">
              <w:rPr>
                <w:rFonts w:asciiTheme="minorHAnsi" w:hAnsiTheme="minorHAnsi" w:cstheme="minorHAnsi"/>
              </w:rPr>
              <w:t xml:space="preserve">.                                            </w:t>
            </w:r>
          </w:p>
          <w:p w14:paraId="527B477F" w14:textId="77777777" w:rsidR="00DA2161" w:rsidRPr="00133E5B" w:rsidRDefault="00DA2161">
            <w:pPr>
              <w:pBdr>
                <w:top w:val="nil"/>
                <w:left w:val="nil"/>
                <w:bottom w:val="nil"/>
                <w:right w:val="nil"/>
                <w:between w:val="nil"/>
              </w:pBdr>
              <w:rPr>
                <w:rFonts w:asciiTheme="minorHAnsi" w:hAnsiTheme="minorHAnsi" w:cstheme="minorHAnsi"/>
              </w:rPr>
            </w:pPr>
          </w:p>
        </w:tc>
      </w:tr>
      <w:tr w:rsidR="00133E5B" w:rsidRPr="00133E5B" w14:paraId="0D432F39" w14:textId="77777777">
        <w:trPr>
          <w:trHeight w:val="325"/>
        </w:trPr>
        <w:tc>
          <w:tcPr>
            <w:tcW w:w="2518" w:type="dxa"/>
            <w:vAlign w:val="center"/>
          </w:tcPr>
          <w:p w14:paraId="73C3FD90" w14:textId="77777777" w:rsidR="00DA2161" w:rsidRPr="00133E5B" w:rsidRDefault="00EA44A7">
            <w:pPr>
              <w:rPr>
                <w:rFonts w:asciiTheme="minorHAnsi" w:hAnsiTheme="minorHAnsi" w:cstheme="minorHAnsi"/>
                <w:b/>
              </w:rPr>
            </w:pPr>
            <w:r w:rsidRPr="00133E5B">
              <w:rPr>
                <w:rFonts w:asciiTheme="minorHAnsi" w:hAnsiTheme="minorHAnsi" w:cstheme="minorHAnsi"/>
                <w:b/>
              </w:rPr>
              <w:t>Disponibilidad de tiempo requerida</w:t>
            </w:r>
          </w:p>
        </w:tc>
        <w:tc>
          <w:tcPr>
            <w:tcW w:w="8253" w:type="dxa"/>
            <w:gridSpan w:val="10"/>
            <w:vAlign w:val="center"/>
          </w:tcPr>
          <w:p w14:paraId="36EF169C" w14:textId="3A9D5F44" w:rsidR="00DA2161" w:rsidRPr="00133E5B" w:rsidRDefault="007B0BA2" w:rsidP="007B0BA2">
            <w:pPr>
              <w:jc w:val="both"/>
              <w:rPr>
                <w:rFonts w:asciiTheme="minorHAnsi" w:hAnsiTheme="minorHAnsi" w:cstheme="minorHAnsi"/>
                <w:b/>
              </w:rPr>
            </w:pPr>
            <w:r>
              <w:rPr>
                <w:rFonts w:asciiTheme="minorHAnsi" w:hAnsiTheme="minorHAnsi" w:cstheme="minorHAnsi"/>
              </w:rPr>
              <w:t xml:space="preserve">H/semana. </w:t>
            </w:r>
            <w:r w:rsidR="00EA44A7" w:rsidRPr="006F5909">
              <w:rPr>
                <w:rFonts w:asciiTheme="minorHAnsi" w:hAnsiTheme="minorHAnsi" w:cstheme="minorHAnsi"/>
              </w:rPr>
              <w:t>20 horas semanales</w:t>
            </w:r>
          </w:p>
        </w:tc>
      </w:tr>
      <w:tr w:rsidR="00133E5B" w:rsidRPr="00133E5B" w14:paraId="3BA5D504" w14:textId="77777777">
        <w:trPr>
          <w:trHeight w:val="325"/>
        </w:trPr>
        <w:tc>
          <w:tcPr>
            <w:tcW w:w="2518" w:type="dxa"/>
            <w:vAlign w:val="center"/>
          </w:tcPr>
          <w:p w14:paraId="65775B4C" w14:textId="77777777" w:rsidR="00DA2161" w:rsidRPr="00133E5B" w:rsidRDefault="00EA44A7">
            <w:pPr>
              <w:rPr>
                <w:rFonts w:asciiTheme="minorHAnsi" w:hAnsiTheme="minorHAnsi" w:cstheme="minorHAnsi"/>
                <w:b/>
              </w:rPr>
            </w:pPr>
            <w:r w:rsidRPr="00133E5B">
              <w:rPr>
                <w:rFonts w:asciiTheme="minorHAnsi" w:hAnsiTheme="minorHAnsi" w:cstheme="minorHAnsi"/>
                <w:b/>
              </w:rPr>
              <w:t>Estímulo económico mensual</w:t>
            </w:r>
          </w:p>
        </w:tc>
        <w:tc>
          <w:tcPr>
            <w:tcW w:w="8253" w:type="dxa"/>
            <w:gridSpan w:val="10"/>
            <w:vAlign w:val="center"/>
          </w:tcPr>
          <w:p w14:paraId="2EF6584A" w14:textId="77777777" w:rsidR="00DA2161" w:rsidRPr="00133E5B" w:rsidRDefault="00EA44A7">
            <w:pPr>
              <w:jc w:val="both"/>
              <w:rPr>
                <w:rFonts w:asciiTheme="minorHAnsi" w:hAnsiTheme="minorHAnsi" w:cstheme="minorHAnsi"/>
              </w:rPr>
            </w:pPr>
            <w:r w:rsidRPr="00133E5B">
              <w:rPr>
                <w:rFonts w:asciiTheme="minorHAnsi" w:hAnsiTheme="minorHAnsi" w:cstheme="minorHAnsi"/>
              </w:rPr>
              <w:t>1 (uno) salario mínimo legal mensual vigente</w:t>
            </w:r>
          </w:p>
        </w:tc>
      </w:tr>
      <w:tr w:rsidR="00133E5B" w:rsidRPr="00133E5B" w14:paraId="374FE9E3" w14:textId="77777777">
        <w:trPr>
          <w:trHeight w:val="325"/>
        </w:trPr>
        <w:tc>
          <w:tcPr>
            <w:tcW w:w="2518" w:type="dxa"/>
            <w:vAlign w:val="center"/>
          </w:tcPr>
          <w:p w14:paraId="63E9D4E4" w14:textId="77777777" w:rsidR="00DA2161" w:rsidRPr="00133E5B" w:rsidRDefault="00EA44A7">
            <w:pPr>
              <w:rPr>
                <w:rFonts w:asciiTheme="minorHAnsi" w:hAnsiTheme="minorHAnsi" w:cstheme="minorHAnsi"/>
                <w:b/>
              </w:rPr>
            </w:pPr>
            <w:r w:rsidRPr="00133E5B">
              <w:rPr>
                <w:rFonts w:asciiTheme="minorHAnsi" w:hAnsiTheme="minorHAnsi" w:cstheme="minorHAnsi"/>
                <w:b/>
              </w:rPr>
              <w:t>Duración de la vinculación</w:t>
            </w:r>
          </w:p>
        </w:tc>
        <w:tc>
          <w:tcPr>
            <w:tcW w:w="8253" w:type="dxa"/>
            <w:gridSpan w:val="10"/>
            <w:vAlign w:val="center"/>
          </w:tcPr>
          <w:p w14:paraId="1C9911E3" w14:textId="4BCA1339" w:rsidR="00DA2161" w:rsidRPr="00133E5B" w:rsidRDefault="006F5909" w:rsidP="006F5909">
            <w:pPr>
              <w:rPr>
                <w:rFonts w:asciiTheme="minorHAnsi" w:hAnsiTheme="minorHAnsi" w:cstheme="minorHAnsi"/>
              </w:rPr>
            </w:pPr>
            <w:r>
              <w:rPr>
                <w:rFonts w:asciiTheme="minorHAnsi" w:hAnsiTheme="minorHAnsi" w:cstheme="minorHAnsi"/>
              </w:rPr>
              <w:t xml:space="preserve">Desde abril y hasta el </w:t>
            </w:r>
            <w:r w:rsidR="001420BF">
              <w:rPr>
                <w:rFonts w:asciiTheme="minorHAnsi" w:hAnsiTheme="minorHAnsi" w:cstheme="minorHAnsi"/>
              </w:rPr>
              <w:t>07</w:t>
            </w:r>
            <w:r>
              <w:rPr>
                <w:rFonts w:asciiTheme="minorHAnsi" w:hAnsiTheme="minorHAnsi" w:cstheme="minorHAnsi"/>
              </w:rPr>
              <w:t xml:space="preserve"> de julio de </w:t>
            </w:r>
            <w:r w:rsidR="001420BF">
              <w:rPr>
                <w:rFonts w:asciiTheme="minorHAnsi" w:hAnsiTheme="minorHAnsi" w:cstheme="minorHAnsi"/>
              </w:rPr>
              <w:t>2022.</w:t>
            </w:r>
          </w:p>
        </w:tc>
      </w:tr>
      <w:tr w:rsidR="00133E5B" w:rsidRPr="00133E5B" w14:paraId="2DE8A9B1" w14:textId="77777777">
        <w:trPr>
          <w:trHeight w:val="325"/>
        </w:trPr>
        <w:tc>
          <w:tcPr>
            <w:tcW w:w="2518" w:type="dxa"/>
            <w:vAlign w:val="center"/>
          </w:tcPr>
          <w:p w14:paraId="0FCC7AB1" w14:textId="77777777" w:rsidR="00DA2161" w:rsidRPr="00133E5B" w:rsidRDefault="00EA44A7">
            <w:pPr>
              <w:rPr>
                <w:rFonts w:asciiTheme="minorHAnsi" w:hAnsiTheme="minorHAnsi" w:cstheme="minorHAnsi"/>
                <w:b/>
              </w:rPr>
            </w:pPr>
            <w:r w:rsidRPr="00133E5B">
              <w:rPr>
                <w:rFonts w:asciiTheme="minorHAnsi" w:hAnsiTheme="minorHAnsi" w:cstheme="minorHAnsi"/>
                <w:b/>
              </w:rPr>
              <w:t>Términos para la presentación de documentos y selección</w:t>
            </w:r>
          </w:p>
        </w:tc>
        <w:tc>
          <w:tcPr>
            <w:tcW w:w="8253" w:type="dxa"/>
            <w:gridSpan w:val="10"/>
            <w:vAlign w:val="center"/>
          </w:tcPr>
          <w:p w14:paraId="328B87E2" w14:textId="77777777" w:rsidR="00DA2161" w:rsidRPr="00133E5B" w:rsidRDefault="00EA44A7">
            <w:pPr>
              <w:jc w:val="both"/>
              <w:rPr>
                <w:rFonts w:asciiTheme="minorHAnsi" w:hAnsiTheme="minorHAnsi" w:cstheme="minorHAnsi"/>
              </w:rPr>
            </w:pPr>
            <w:r w:rsidRPr="00133E5B">
              <w:rPr>
                <w:rFonts w:asciiTheme="minorHAnsi" w:hAnsiTheme="minorHAnsi" w:cstheme="minorHAnsi"/>
              </w:rPr>
              <w:t>unimedios_med@unal.edu.co</w:t>
            </w:r>
          </w:p>
        </w:tc>
      </w:tr>
      <w:tr w:rsidR="00133E5B" w:rsidRPr="00133E5B" w14:paraId="2F3156A6" w14:textId="77777777">
        <w:trPr>
          <w:trHeight w:val="325"/>
        </w:trPr>
        <w:tc>
          <w:tcPr>
            <w:tcW w:w="2518" w:type="dxa"/>
            <w:vAlign w:val="center"/>
          </w:tcPr>
          <w:p w14:paraId="51C2B4CE" w14:textId="77777777" w:rsidR="00DA2161" w:rsidRPr="00133E5B" w:rsidRDefault="00EA44A7">
            <w:pPr>
              <w:rPr>
                <w:rFonts w:asciiTheme="minorHAnsi" w:hAnsiTheme="minorHAnsi" w:cstheme="minorHAnsi"/>
                <w:b/>
              </w:rPr>
            </w:pPr>
            <w:r w:rsidRPr="00133E5B">
              <w:rPr>
                <w:rFonts w:asciiTheme="minorHAnsi" w:hAnsiTheme="minorHAnsi" w:cstheme="minorHAnsi"/>
                <w:b/>
              </w:rPr>
              <w:t>Fecha de cierre de la convocatoria</w:t>
            </w:r>
          </w:p>
        </w:tc>
        <w:tc>
          <w:tcPr>
            <w:tcW w:w="8253" w:type="dxa"/>
            <w:gridSpan w:val="10"/>
            <w:vAlign w:val="center"/>
          </w:tcPr>
          <w:p w14:paraId="76AEE919" w14:textId="100E68F5" w:rsidR="00DA2161" w:rsidRPr="00133E5B" w:rsidRDefault="00EA44A7" w:rsidP="006F5909">
            <w:pPr>
              <w:widowControl/>
              <w:rPr>
                <w:rFonts w:asciiTheme="minorHAnsi" w:hAnsiTheme="minorHAnsi" w:cstheme="minorHAnsi"/>
              </w:rPr>
            </w:pPr>
            <w:r w:rsidRPr="006F5909">
              <w:rPr>
                <w:rFonts w:asciiTheme="minorHAnsi" w:hAnsiTheme="minorHAnsi" w:cstheme="minorHAnsi"/>
              </w:rPr>
              <w:t>Jueves 7 de abril</w:t>
            </w:r>
            <w:r w:rsidR="006F5909" w:rsidRPr="006F5909">
              <w:rPr>
                <w:rFonts w:asciiTheme="minorHAnsi" w:hAnsiTheme="minorHAnsi" w:cstheme="minorHAnsi"/>
              </w:rPr>
              <w:t xml:space="preserve"> de 2022 </w:t>
            </w:r>
          </w:p>
        </w:tc>
      </w:tr>
      <w:tr w:rsidR="00133E5B" w:rsidRPr="00133E5B" w14:paraId="6DD236D7" w14:textId="77777777">
        <w:trPr>
          <w:trHeight w:val="325"/>
        </w:trPr>
        <w:tc>
          <w:tcPr>
            <w:tcW w:w="2518" w:type="dxa"/>
            <w:vAlign w:val="center"/>
          </w:tcPr>
          <w:p w14:paraId="12D5EDCF" w14:textId="77777777" w:rsidR="00DA2161" w:rsidRPr="00133E5B" w:rsidRDefault="00EA44A7">
            <w:pPr>
              <w:rPr>
                <w:rFonts w:asciiTheme="minorHAnsi" w:hAnsiTheme="minorHAnsi" w:cstheme="minorHAnsi"/>
                <w:b/>
              </w:rPr>
            </w:pPr>
            <w:r w:rsidRPr="00133E5B">
              <w:rPr>
                <w:rFonts w:asciiTheme="minorHAnsi" w:hAnsiTheme="minorHAnsi" w:cstheme="minorHAnsi"/>
                <w:b/>
              </w:rPr>
              <w:t>Documentos Obligatorios</w:t>
            </w:r>
          </w:p>
        </w:tc>
        <w:tc>
          <w:tcPr>
            <w:tcW w:w="8253" w:type="dxa"/>
            <w:gridSpan w:val="10"/>
            <w:vAlign w:val="center"/>
          </w:tcPr>
          <w:p w14:paraId="02AD9E04" w14:textId="6193C7FC" w:rsidR="00DA2161" w:rsidRPr="00133E5B" w:rsidRDefault="00EA44A7">
            <w:pPr>
              <w:widowControl/>
              <w:rPr>
                <w:rFonts w:asciiTheme="minorHAnsi" w:hAnsiTheme="minorHAnsi" w:cstheme="minorHAnsi"/>
              </w:rPr>
            </w:pPr>
            <w:r w:rsidRPr="00133E5B">
              <w:rPr>
                <w:rFonts w:asciiTheme="minorHAnsi" w:hAnsiTheme="minorHAnsi" w:cstheme="minorHAnsi"/>
              </w:rPr>
              <w:t>- Historia Académica del SIA</w:t>
            </w:r>
            <w:r w:rsidRPr="00133E5B">
              <w:rPr>
                <w:rFonts w:asciiTheme="minorHAnsi" w:hAnsiTheme="minorHAnsi" w:cstheme="minorHAnsi"/>
                <w:b/>
              </w:rPr>
              <w:t xml:space="preserve">. </w:t>
            </w:r>
            <w:r w:rsidRPr="00133E5B">
              <w:rPr>
                <w:rFonts w:asciiTheme="minorHAnsi" w:hAnsiTheme="minorHAnsi" w:cstheme="minorHAnsi"/>
                <w:i/>
              </w:rPr>
              <w:t>(Solicitado al programa curricular o a Registro y Matrícula)</w:t>
            </w:r>
            <w:r w:rsidR="006F5909">
              <w:rPr>
                <w:rFonts w:asciiTheme="minorHAnsi" w:hAnsiTheme="minorHAnsi" w:cstheme="minorHAnsi"/>
                <w:b/>
              </w:rPr>
              <w:t xml:space="preserve">. </w:t>
            </w:r>
            <w:r w:rsidRPr="00133E5B">
              <w:rPr>
                <w:rFonts w:asciiTheme="minorHAnsi" w:hAnsiTheme="minorHAnsi" w:cstheme="minorHAnsi"/>
              </w:rPr>
              <w:t xml:space="preserve"> </w:t>
            </w:r>
            <w:r w:rsidR="006F5909">
              <w:rPr>
                <w:rFonts w:asciiTheme="minorHAnsi" w:hAnsiTheme="minorHAnsi" w:cstheme="minorHAnsi"/>
              </w:rPr>
              <w:t xml:space="preserve">- </w:t>
            </w:r>
            <w:r w:rsidRPr="00133E5B">
              <w:rPr>
                <w:rFonts w:asciiTheme="minorHAnsi" w:hAnsiTheme="minorHAnsi" w:cstheme="minorHAnsi"/>
              </w:rPr>
              <w:t>Fotocopia de la Cédula.</w:t>
            </w:r>
          </w:p>
          <w:p w14:paraId="5993C057" w14:textId="77777777" w:rsidR="00DA2161" w:rsidRPr="00133E5B" w:rsidRDefault="00EA44A7">
            <w:pPr>
              <w:widowControl/>
              <w:rPr>
                <w:rFonts w:asciiTheme="minorHAnsi" w:hAnsiTheme="minorHAnsi" w:cstheme="minorHAnsi"/>
              </w:rPr>
            </w:pPr>
            <w:r w:rsidRPr="00133E5B">
              <w:rPr>
                <w:rFonts w:asciiTheme="minorHAnsi" w:hAnsiTheme="minorHAnsi" w:cstheme="minorHAnsi"/>
              </w:rPr>
              <w:t>- Fotocopia del Carné de Estudiante.</w:t>
            </w:r>
          </w:p>
          <w:p w14:paraId="1446AEFD" w14:textId="77777777" w:rsidR="00DA2161" w:rsidRPr="00133E5B" w:rsidRDefault="00EA44A7">
            <w:pPr>
              <w:widowControl/>
              <w:rPr>
                <w:rFonts w:asciiTheme="minorHAnsi" w:hAnsiTheme="minorHAnsi" w:cstheme="minorHAnsi"/>
              </w:rPr>
            </w:pPr>
            <w:r w:rsidRPr="00133E5B">
              <w:rPr>
                <w:rFonts w:asciiTheme="minorHAnsi" w:hAnsiTheme="minorHAnsi" w:cstheme="minorHAnsi"/>
              </w:rPr>
              <w:t>- Horario de Clases.</w:t>
            </w:r>
          </w:p>
          <w:p w14:paraId="2564CBEA" w14:textId="34972E24" w:rsidR="00DA2161" w:rsidRDefault="00EA44A7">
            <w:pPr>
              <w:rPr>
                <w:rFonts w:asciiTheme="minorHAnsi" w:hAnsiTheme="minorHAnsi" w:cstheme="minorHAnsi"/>
              </w:rPr>
            </w:pPr>
            <w:r w:rsidRPr="00133E5B">
              <w:rPr>
                <w:rFonts w:asciiTheme="minorHAnsi" w:hAnsiTheme="minorHAnsi" w:cstheme="minorHAnsi"/>
              </w:rPr>
              <w:t>- Certificado de afiliación a salud</w:t>
            </w:r>
            <w:r w:rsidR="006F5909">
              <w:rPr>
                <w:rFonts w:asciiTheme="minorHAnsi" w:hAnsiTheme="minorHAnsi" w:cstheme="minorHAnsi"/>
              </w:rPr>
              <w:t>.</w:t>
            </w:r>
          </w:p>
          <w:p w14:paraId="76B3E12B" w14:textId="7FB9B4C9" w:rsidR="006F5909" w:rsidRPr="00133E5B" w:rsidRDefault="006F5909">
            <w:pPr>
              <w:rPr>
                <w:rFonts w:asciiTheme="minorHAnsi" w:hAnsiTheme="minorHAnsi" w:cstheme="minorHAnsi"/>
              </w:rPr>
            </w:pPr>
            <w:r>
              <w:rPr>
                <w:rFonts w:asciiTheme="minorHAnsi" w:hAnsiTheme="minorHAnsi" w:cstheme="minorHAnsi"/>
              </w:rPr>
              <w:t>- Documento que demuestre el P.A.P.A.</w:t>
            </w:r>
          </w:p>
        </w:tc>
      </w:tr>
      <w:tr w:rsidR="00133E5B" w:rsidRPr="00133E5B" w14:paraId="1FBC7CBE" w14:textId="77777777">
        <w:trPr>
          <w:trHeight w:val="325"/>
        </w:trPr>
        <w:tc>
          <w:tcPr>
            <w:tcW w:w="2518" w:type="dxa"/>
            <w:vAlign w:val="center"/>
          </w:tcPr>
          <w:p w14:paraId="348EB8A3" w14:textId="77777777" w:rsidR="00DA2161" w:rsidRPr="00133E5B" w:rsidRDefault="00EA44A7">
            <w:pPr>
              <w:rPr>
                <w:rFonts w:asciiTheme="minorHAnsi" w:hAnsiTheme="minorHAnsi" w:cstheme="minorHAnsi"/>
                <w:b/>
              </w:rPr>
            </w:pPr>
            <w:r w:rsidRPr="00133E5B">
              <w:rPr>
                <w:rFonts w:asciiTheme="minorHAnsi" w:hAnsiTheme="minorHAnsi" w:cstheme="minorHAnsi"/>
                <w:b/>
              </w:rPr>
              <w:t>Documentos opcionales (no pueden ser modificatorios)</w:t>
            </w:r>
          </w:p>
        </w:tc>
        <w:tc>
          <w:tcPr>
            <w:tcW w:w="8253" w:type="dxa"/>
            <w:gridSpan w:val="10"/>
            <w:vAlign w:val="center"/>
          </w:tcPr>
          <w:p w14:paraId="624E19A8" w14:textId="0B4E490A" w:rsidR="00DA2161" w:rsidRPr="00133E5B" w:rsidRDefault="006F5909">
            <w:pPr>
              <w:widowControl/>
              <w:rPr>
                <w:rFonts w:asciiTheme="minorHAnsi" w:hAnsiTheme="minorHAnsi" w:cstheme="minorHAnsi"/>
                <w:b/>
              </w:rPr>
            </w:pPr>
            <w:r>
              <w:rPr>
                <w:rFonts w:asciiTheme="minorHAnsi" w:hAnsiTheme="minorHAnsi" w:cstheme="minorHAnsi"/>
                <w:b/>
              </w:rPr>
              <w:t>-</w:t>
            </w:r>
          </w:p>
          <w:p w14:paraId="693B3711" w14:textId="77777777" w:rsidR="00DA2161" w:rsidRPr="00133E5B" w:rsidRDefault="00DA2161">
            <w:pPr>
              <w:rPr>
                <w:rFonts w:asciiTheme="minorHAnsi" w:hAnsiTheme="minorHAnsi" w:cstheme="minorHAnsi"/>
                <w:b/>
              </w:rPr>
            </w:pPr>
          </w:p>
        </w:tc>
      </w:tr>
      <w:tr w:rsidR="00133E5B" w:rsidRPr="00133E5B" w14:paraId="1DE60AFF" w14:textId="77777777">
        <w:trPr>
          <w:trHeight w:val="325"/>
        </w:trPr>
        <w:tc>
          <w:tcPr>
            <w:tcW w:w="2518" w:type="dxa"/>
            <w:vAlign w:val="center"/>
          </w:tcPr>
          <w:p w14:paraId="1D0A3847" w14:textId="77777777" w:rsidR="00DA2161" w:rsidRPr="00133E5B" w:rsidRDefault="00EA44A7">
            <w:pPr>
              <w:rPr>
                <w:rFonts w:asciiTheme="minorHAnsi" w:hAnsiTheme="minorHAnsi" w:cstheme="minorHAnsi"/>
                <w:b/>
              </w:rPr>
            </w:pPr>
            <w:r w:rsidRPr="00133E5B">
              <w:rPr>
                <w:rFonts w:asciiTheme="minorHAnsi" w:hAnsiTheme="minorHAnsi" w:cstheme="minorHAnsi"/>
                <w:b/>
              </w:rPr>
              <w:t>Criterios de evaluación</w:t>
            </w:r>
          </w:p>
        </w:tc>
        <w:tc>
          <w:tcPr>
            <w:tcW w:w="8253" w:type="dxa"/>
            <w:gridSpan w:val="10"/>
            <w:vAlign w:val="center"/>
          </w:tcPr>
          <w:p w14:paraId="06A9D94F" w14:textId="1FFA1160" w:rsidR="00F043D8" w:rsidRDefault="00EA44A7" w:rsidP="00F043D8">
            <w:pPr>
              <w:widowControl/>
              <w:rPr>
                <w:rFonts w:asciiTheme="minorHAnsi" w:hAnsiTheme="minorHAnsi" w:cstheme="minorHAnsi"/>
              </w:rPr>
            </w:pPr>
            <w:r w:rsidRPr="00133E5B">
              <w:rPr>
                <w:rFonts w:asciiTheme="minorHAnsi" w:hAnsiTheme="minorHAnsi" w:cstheme="minorHAnsi"/>
              </w:rPr>
              <w:t xml:space="preserve">1. P.A.P.A. </w:t>
            </w:r>
            <w:r w:rsidR="00F043D8">
              <w:rPr>
                <w:rFonts w:asciiTheme="minorHAnsi" w:hAnsiTheme="minorHAnsi" w:cstheme="minorHAnsi"/>
              </w:rPr>
              <w:t>10%</w:t>
            </w:r>
          </w:p>
          <w:p w14:paraId="2E856918" w14:textId="5E623DE4" w:rsidR="00DA2161" w:rsidRPr="00133E5B" w:rsidRDefault="00EA44A7" w:rsidP="00F043D8">
            <w:pPr>
              <w:widowControl/>
              <w:rPr>
                <w:rFonts w:asciiTheme="minorHAnsi" w:hAnsiTheme="minorHAnsi" w:cstheme="minorHAnsi"/>
              </w:rPr>
            </w:pPr>
            <w:r w:rsidRPr="00133E5B">
              <w:rPr>
                <w:rFonts w:asciiTheme="minorHAnsi" w:hAnsiTheme="minorHAnsi" w:cstheme="minorHAnsi"/>
              </w:rPr>
              <w:t>2. Promedio Académico</w:t>
            </w:r>
            <w:r w:rsidR="00F043D8">
              <w:rPr>
                <w:rFonts w:asciiTheme="minorHAnsi" w:hAnsiTheme="minorHAnsi" w:cstheme="minorHAnsi"/>
              </w:rPr>
              <w:t xml:space="preserve"> 10%</w:t>
            </w:r>
          </w:p>
          <w:p w14:paraId="4F1D7AC9" w14:textId="17F0D824" w:rsidR="00DA2161" w:rsidRDefault="00EA44A7" w:rsidP="00F043D8">
            <w:pPr>
              <w:widowControl/>
              <w:rPr>
                <w:rFonts w:asciiTheme="minorHAnsi" w:hAnsiTheme="minorHAnsi" w:cstheme="minorHAnsi"/>
              </w:rPr>
            </w:pPr>
            <w:r w:rsidRPr="00133E5B">
              <w:rPr>
                <w:rFonts w:asciiTheme="minorHAnsi" w:hAnsiTheme="minorHAnsi" w:cstheme="minorHAnsi"/>
              </w:rPr>
              <w:t>3. P.B.M.</w:t>
            </w:r>
            <w:r w:rsidR="00F043D8">
              <w:rPr>
                <w:rFonts w:asciiTheme="minorHAnsi" w:hAnsiTheme="minorHAnsi" w:cstheme="minorHAnsi"/>
              </w:rPr>
              <w:t xml:space="preserve"> 10%</w:t>
            </w:r>
          </w:p>
          <w:p w14:paraId="38FC4C48" w14:textId="21CB6824" w:rsidR="00DA2161" w:rsidRPr="00133E5B" w:rsidRDefault="00EA44A7" w:rsidP="00F043D8">
            <w:pPr>
              <w:widowControl/>
              <w:rPr>
                <w:rFonts w:asciiTheme="minorHAnsi" w:hAnsiTheme="minorHAnsi" w:cstheme="minorHAnsi"/>
              </w:rPr>
            </w:pPr>
            <w:r w:rsidRPr="00133E5B">
              <w:rPr>
                <w:rFonts w:asciiTheme="minorHAnsi" w:hAnsiTheme="minorHAnsi" w:cstheme="minorHAnsi"/>
              </w:rPr>
              <w:t xml:space="preserve">4. </w:t>
            </w:r>
            <w:r w:rsidR="006F5909" w:rsidRPr="00133E5B">
              <w:rPr>
                <w:rFonts w:asciiTheme="minorHAnsi" w:hAnsiTheme="minorHAnsi" w:cstheme="minorHAnsi"/>
              </w:rPr>
              <w:t>Conocimientos 20</w:t>
            </w:r>
            <w:r w:rsidRPr="00133E5B">
              <w:rPr>
                <w:rFonts w:asciiTheme="minorHAnsi" w:hAnsiTheme="minorHAnsi" w:cstheme="minorHAnsi"/>
              </w:rPr>
              <w:t xml:space="preserve">% </w:t>
            </w:r>
          </w:p>
          <w:p w14:paraId="42074923" w14:textId="09408FFF" w:rsidR="00DA2161" w:rsidRPr="00133E5B" w:rsidRDefault="00EA44A7" w:rsidP="00F043D8">
            <w:pPr>
              <w:widowControl/>
              <w:rPr>
                <w:rFonts w:asciiTheme="minorHAnsi" w:hAnsiTheme="minorHAnsi" w:cstheme="minorHAnsi"/>
              </w:rPr>
            </w:pPr>
            <w:r w:rsidRPr="00133E5B">
              <w:rPr>
                <w:rFonts w:asciiTheme="minorHAnsi" w:hAnsiTheme="minorHAnsi" w:cstheme="minorHAnsi"/>
              </w:rPr>
              <w:t>5. Pruebas de conocimiento</w:t>
            </w:r>
            <w:r w:rsidR="00F043D8">
              <w:rPr>
                <w:rFonts w:asciiTheme="minorHAnsi" w:hAnsiTheme="minorHAnsi" w:cstheme="minorHAnsi"/>
              </w:rPr>
              <w:t xml:space="preserve"> 10%</w:t>
            </w:r>
          </w:p>
          <w:p w14:paraId="2C8D9B88" w14:textId="37938E44" w:rsidR="00DA2161" w:rsidRDefault="006F5909" w:rsidP="00F043D8">
            <w:pPr>
              <w:widowControl/>
              <w:rPr>
                <w:rFonts w:asciiTheme="minorHAnsi" w:hAnsiTheme="minorHAnsi" w:cstheme="minorHAnsi"/>
              </w:rPr>
            </w:pPr>
            <w:r>
              <w:rPr>
                <w:rFonts w:asciiTheme="minorHAnsi" w:hAnsiTheme="minorHAnsi" w:cstheme="minorHAnsi"/>
              </w:rPr>
              <w:t xml:space="preserve">6. Entrevista </w:t>
            </w:r>
            <w:r w:rsidR="00EA44A7" w:rsidRPr="00133E5B">
              <w:rPr>
                <w:rFonts w:asciiTheme="minorHAnsi" w:hAnsiTheme="minorHAnsi" w:cstheme="minorHAnsi"/>
              </w:rPr>
              <w:t xml:space="preserve">30% </w:t>
            </w:r>
          </w:p>
          <w:p w14:paraId="4F9485C0" w14:textId="5F02A5BC" w:rsidR="00DA2161" w:rsidRPr="00133E5B" w:rsidRDefault="00EA44A7" w:rsidP="00F043D8">
            <w:pPr>
              <w:widowControl/>
              <w:rPr>
                <w:rFonts w:asciiTheme="minorHAnsi" w:hAnsiTheme="minorHAnsi" w:cstheme="minorHAnsi"/>
              </w:rPr>
            </w:pPr>
            <w:r w:rsidRPr="00133E5B">
              <w:rPr>
                <w:rFonts w:asciiTheme="minorHAnsi" w:hAnsiTheme="minorHAnsi" w:cstheme="minorHAnsi"/>
              </w:rPr>
              <w:t>7. Nivel de avance en el plan de estudios</w:t>
            </w:r>
            <w:r w:rsidR="00F043D8">
              <w:rPr>
                <w:rFonts w:asciiTheme="minorHAnsi" w:hAnsiTheme="minorHAnsi" w:cstheme="minorHAnsi"/>
              </w:rPr>
              <w:t xml:space="preserve"> 10%</w:t>
            </w:r>
          </w:p>
          <w:p w14:paraId="0FDBEC52" w14:textId="77777777" w:rsidR="00DA2161" w:rsidRPr="00133E5B" w:rsidRDefault="00DA2161">
            <w:pPr>
              <w:widowControl/>
              <w:rPr>
                <w:rFonts w:asciiTheme="minorHAnsi" w:hAnsiTheme="minorHAnsi" w:cstheme="minorHAnsi"/>
              </w:rPr>
            </w:pPr>
          </w:p>
          <w:p w14:paraId="0305C9E7" w14:textId="77777777" w:rsidR="00DA2161" w:rsidRPr="00133E5B" w:rsidRDefault="00EA44A7">
            <w:pPr>
              <w:widowControl/>
              <w:rPr>
                <w:rFonts w:asciiTheme="minorHAnsi" w:hAnsiTheme="minorHAnsi" w:cstheme="minorHAnsi"/>
              </w:rPr>
            </w:pPr>
            <w:r w:rsidRPr="00133E5B">
              <w:rPr>
                <w:rFonts w:asciiTheme="minorHAnsi" w:hAnsiTheme="minorHAnsi" w:cstheme="minorHAnsi"/>
              </w:rPr>
              <w:t>NOTA: En caso de empate, se seleccionará o privilegiará a los estudiantes cuyos puntajes básicos de matrícula (P.B.M.) sean los más bajos dentro de los que se hayan presentado a la convocatoria correspondiente.</w:t>
            </w:r>
          </w:p>
          <w:p w14:paraId="101F5AAB" w14:textId="77777777" w:rsidR="00DA2161" w:rsidRPr="00133E5B" w:rsidRDefault="00DA2161">
            <w:pPr>
              <w:widowControl/>
              <w:rPr>
                <w:rFonts w:asciiTheme="minorHAnsi" w:hAnsiTheme="minorHAnsi" w:cstheme="minorHAnsi"/>
              </w:rPr>
            </w:pPr>
          </w:p>
        </w:tc>
      </w:tr>
      <w:tr w:rsidR="00133E5B" w:rsidRPr="00133E5B" w14:paraId="150D6AA0" w14:textId="77777777">
        <w:trPr>
          <w:trHeight w:val="325"/>
        </w:trPr>
        <w:tc>
          <w:tcPr>
            <w:tcW w:w="2518" w:type="dxa"/>
            <w:vAlign w:val="center"/>
          </w:tcPr>
          <w:p w14:paraId="1D409DF3" w14:textId="77777777" w:rsidR="00DA2161" w:rsidRPr="00133E5B" w:rsidRDefault="00EA44A7">
            <w:pPr>
              <w:rPr>
                <w:rFonts w:asciiTheme="minorHAnsi" w:hAnsiTheme="minorHAnsi" w:cstheme="minorHAnsi"/>
                <w:b/>
              </w:rPr>
            </w:pPr>
            <w:r w:rsidRPr="00133E5B">
              <w:rPr>
                <w:rFonts w:asciiTheme="minorHAnsi" w:hAnsiTheme="minorHAnsi" w:cstheme="minorHAnsi"/>
                <w:b/>
              </w:rPr>
              <w:t>Responsable de la convocatoria</w:t>
            </w:r>
          </w:p>
        </w:tc>
        <w:tc>
          <w:tcPr>
            <w:tcW w:w="8253" w:type="dxa"/>
            <w:gridSpan w:val="10"/>
            <w:vAlign w:val="center"/>
          </w:tcPr>
          <w:p w14:paraId="52F8276D" w14:textId="30194ECF" w:rsidR="00DA2161" w:rsidRPr="006F5909" w:rsidRDefault="0083119B">
            <w:pPr>
              <w:widowControl/>
              <w:rPr>
                <w:rFonts w:asciiTheme="minorHAnsi" w:hAnsiTheme="minorHAnsi" w:cstheme="minorHAnsi"/>
              </w:rPr>
            </w:pPr>
            <w:hyperlink r:id="rId8">
              <w:r w:rsidR="00EA44A7" w:rsidRPr="006F5909">
                <w:rPr>
                  <w:rFonts w:asciiTheme="minorHAnsi" w:hAnsiTheme="minorHAnsi" w:cstheme="minorHAnsi"/>
                </w:rPr>
                <w:t>Natalia Acevedo Serna</w:t>
              </w:r>
            </w:hyperlink>
            <w:r w:rsidR="00EA44A7" w:rsidRPr="006F5909">
              <w:rPr>
                <w:rFonts w:asciiTheme="minorHAnsi" w:hAnsiTheme="minorHAnsi" w:cstheme="minorHAnsi"/>
              </w:rPr>
              <w:t xml:space="preserve"> </w:t>
            </w:r>
            <w:r w:rsidR="006F5909" w:rsidRPr="006F5909">
              <w:rPr>
                <w:rFonts w:asciiTheme="minorHAnsi" w:hAnsiTheme="minorHAnsi" w:cstheme="minorHAnsi"/>
              </w:rPr>
              <w:t xml:space="preserve"> -  </w:t>
            </w:r>
            <w:r w:rsidR="00EA44A7" w:rsidRPr="006F5909">
              <w:rPr>
                <w:rFonts w:asciiTheme="minorHAnsi" w:hAnsiTheme="minorHAnsi" w:cstheme="minorHAnsi"/>
              </w:rPr>
              <w:t xml:space="preserve">Jefe Oficina </w:t>
            </w:r>
            <w:proofErr w:type="spellStart"/>
            <w:r w:rsidR="00EA44A7" w:rsidRPr="006F5909">
              <w:rPr>
                <w:rFonts w:asciiTheme="minorHAnsi" w:hAnsiTheme="minorHAnsi" w:cstheme="minorHAnsi"/>
              </w:rPr>
              <w:t>Unimedios</w:t>
            </w:r>
            <w:proofErr w:type="spellEnd"/>
          </w:p>
        </w:tc>
      </w:tr>
    </w:tbl>
    <w:p w14:paraId="3EC0306D" w14:textId="77777777" w:rsidR="00DA2161" w:rsidRPr="00133E5B" w:rsidRDefault="00DA2161">
      <w:pPr>
        <w:jc w:val="both"/>
        <w:rPr>
          <w:rFonts w:asciiTheme="minorHAnsi" w:eastAsia="Ancizar Sans" w:hAnsiTheme="minorHAnsi" w:cstheme="minorHAnsi"/>
          <w:sz w:val="20"/>
          <w:szCs w:val="20"/>
        </w:rPr>
      </w:pPr>
    </w:p>
    <w:p w14:paraId="6E0E9731" w14:textId="77777777" w:rsidR="00DA2161" w:rsidRPr="00133E5B" w:rsidRDefault="00DA2161">
      <w:pPr>
        <w:shd w:val="clear" w:color="auto" w:fill="FFFFFF"/>
        <w:rPr>
          <w:rFonts w:asciiTheme="minorHAnsi" w:hAnsiTheme="minorHAnsi" w:cstheme="minorHAnsi"/>
        </w:rPr>
      </w:pPr>
    </w:p>
    <w:sectPr w:rsidR="00DA2161" w:rsidRPr="00133E5B">
      <w:headerReference w:type="even" r:id="rId9"/>
      <w:headerReference w:type="default" r:id="rId10"/>
      <w:footerReference w:type="even" r:id="rId11"/>
      <w:footerReference w:type="default" r:id="rId12"/>
      <w:headerReference w:type="first" r:id="rId13"/>
      <w:footerReference w:type="first" r:id="rId14"/>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F56D2" w14:textId="77777777" w:rsidR="0083119B" w:rsidRDefault="0083119B">
      <w:r>
        <w:separator/>
      </w:r>
    </w:p>
  </w:endnote>
  <w:endnote w:type="continuationSeparator" w:id="0">
    <w:p w14:paraId="168D84A9" w14:textId="77777777" w:rsidR="0083119B" w:rsidRDefault="0083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altName w:val="Arial"/>
    <w:panose1 w:val="020B0602040300000003"/>
    <w:charset w:val="00"/>
    <w:family w:val="swiss"/>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9B12" w14:textId="77777777" w:rsidR="00DA2161" w:rsidRDefault="00DA2161">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1EAD" w14:textId="75586AF6" w:rsidR="00DA2161" w:rsidRDefault="00EA44A7">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6F5909">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6F5909">
      <w:rPr>
        <w:rFonts w:ascii="Calibri" w:eastAsia="Calibri" w:hAnsi="Calibri" w:cs="Calibri"/>
        <w:b/>
        <w:i/>
        <w:noProof/>
        <w:color w:val="000000"/>
      </w:rPr>
      <w:t>2</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FA7FA" w14:textId="77777777" w:rsidR="00DA2161" w:rsidRDefault="00DA216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3D02B" w14:textId="77777777" w:rsidR="0083119B" w:rsidRDefault="0083119B">
      <w:r>
        <w:separator/>
      </w:r>
    </w:p>
  </w:footnote>
  <w:footnote w:type="continuationSeparator" w:id="0">
    <w:p w14:paraId="2A4B4B8C" w14:textId="77777777" w:rsidR="0083119B" w:rsidRDefault="00831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7213" w14:textId="77777777" w:rsidR="00DA2161" w:rsidRDefault="00DA2161">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5376" w14:textId="77777777" w:rsidR="00DA2161" w:rsidRDefault="00EA44A7">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Macroproceso: Formación</w:t>
    </w:r>
    <w:r>
      <w:rPr>
        <w:noProof/>
        <w:lang w:val="en-US" w:eastAsia="en-US"/>
      </w:rPr>
      <w:drawing>
        <wp:anchor distT="0" distB="0" distL="0" distR="0" simplePos="0" relativeHeight="251658240" behindDoc="1" locked="0" layoutInCell="1" hidden="0" allowOverlap="1" wp14:anchorId="5FCB56EA" wp14:editId="16D22913">
          <wp:simplePos x="0" y="0"/>
          <wp:positionH relativeFrom="column">
            <wp:posOffset>3876865</wp:posOffset>
          </wp:positionH>
          <wp:positionV relativeFrom="paragraph">
            <wp:posOffset>-418464</wp:posOffset>
          </wp:positionV>
          <wp:extent cx="2494188" cy="1310814"/>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4188" cy="1310814"/>
                  </a:xfrm>
                  <a:prstGeom prst="rect">
                    <a:avLst/>
                  </a:prstGeom>
                  <a:ln/>
                </pic:spPr>
              </pic:pic>
            </a:graphicData>
          </a:graphic>
        </wp:anchor>
      </w:drawing>
    </w:r>
  </w:p>
  <w:p w14:paraId="22BDBB52" w14:textId="77777777" w:rsidR="00DA2161" w:rsidRDefault="00EA44A7">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14:paraId="63C81087" w14:textId="77777777" w:rsidR="00DA2161" w:rsidRDefault="00EA44A7">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14:paraId="0D2EFFC9" w14:textId="77777777" w:rsidR="00DA2161" w:rsidRDefault="00DA2161">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279C5" w14:textId="77777777" w:rsidR="00DA2161" w:rsidRDefault="00DA2161">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7145B"/>
    <w:multiLevelType w:val="multilevel"/>
    <w:tmpl w:val="2E642FC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161"/>
    <w:rsid w:val="00133E5B"/>
    <w:rsid w:val="001420BF"/>
    <w:rsid w:val="003B07BA"/>
    <w:rsid w:val="006F5909"/>
    <w:rsid w:val="007B0BA2"/>
    <w:rsid w:val="0083119B"/>
    <w:rsid w:val="00987AE5"/>
    <w:rsid w:val="00D27DB9"/>
    <w:rsid w:val="00DA2161"/>
    <w:rsid w:val="00EA44A7"/>
    <w:rsid w:val="00F043D8"/>
    <w:rsid w:val="00FB39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11EC"/>
  <w15:docId w15:val="{F69F96CC-0CF3-4255-BF70-D0C54595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evedos@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MvcijrXOmGu3pO3Wwd3PjqkHkg==">AMUW2mVbmalFzYzi7LVjenMULv65BJveaYeeh2Q1fCFee/lns46H9VHgXS+wmN95YQjgpYJ4RDaSw2r5SyRhA4S7bzUqoANrJzhSbBaSiTk/jJHfXwrUfSw=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3371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Ana Maria Rodriguez Rangel</cp:lastModifiedBy>
  <cp:revision>2</cp:revision>
  <cp:lastPrinted>2022-04-06T14:29:00Z</cp:lastPrinted>
  <dcterms:created xsi:type="dcterms:W3CDTF">2022-04-06T15:21:00Z</dcterms:created>
  <dcterms:modified xsi:type="dcterms:W3CDTF">2022-04-06T15:21:00Z</dcterms:modified>
</cp:coreProperties>
</file>