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8" w:type="dxa"/>
        <w:tblLayout w:type="fixed"/>
        <w:tblLook w:val="04A0" w:firstRow="1" w:lastRow="0" w:firstColumn="1" w:lastColumn="0" w:noHBand="0" w:noVBand="1"/>
      </w:tblPr>
      <w:tblGrid>
        <w:gridCol w:w="549"/>
        <w:gridCol w:w="1573"/>
        <w:gridCol w:w="1842"/>
        <w:gridCol w:w="2410"/>
        <w:gridCol w:w="992"/>
        <w:gridCol w:w="1134"/>
        <w:gridCol w:w="209"/>
        <w:gridCol w:w="642"/>
        <w:gridCol w:w="567"/>
        <w:gridCol w:w="850"/>
      </w:tblGrid>
      <w:tr w:rsidR="000B2127" w:rsidRPr="000C76A5" w14:paraId="78D71428" w14:textId="77777777" w:rsidTr="002B373D">
        <w:trPr>
          <w:trHeight w:val="716"/>
        </w:trPr>
        <w:tc>
          <w:tcPr>
            <w:tcW w:w="2122" w:type="dxa"/>
            <w:gridSpan w:val="2"/>
            <w:vAlign w:val="center"/>
          </w:tcPr>
          <w:p w14:paraId="3F64C6DD" w14:textId="3909B072"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252" w:type="dxa"/>
            <w:gridSpan w:val="2"/>
          </w:tcPr>
          <w:p w14:paraId="182DE9CC" w14:textId="4488AB08" w:rsidR="000B2127" w:rsidRPr="000C76A5" w:rsidRDefault="00652B2A" w:rsidP="003E7394">
            <w:pPr>
              <w:jc w:val="both"/>
              <w:rPr>
                <w:rFonts w:asciiTheme="minorHAnsi" w:hAnsiTheme="minorHAnsi" w:cstheme="minorHAnsi"/>
                <w:b/>
                <w:sz w:val="22"/>
                <w:szCs w:val="22"/>
              </w:rPr>
            </w:pPr>
            <w:r>
              <w:rPr>
                <w:rFonts w:asciiTheme="minorHAnsi" w:hAnsiTheme="minorHAnsi" w:cstheme="minorHAnsi"/>
                <w:b/>
                <w:sz w:val="22"/>
                <w:szCs w:val="22"/>
              </w:rPr>
              <w:t>37</w:t>
            </w:r>
            <w:r w:rsidR="00A65C3E">
              <w:rPr>
                <w:rFonts w:asciiTheme="minorHAnsi" w:hAnsiTheme="minorHAnsi" w:cstheme="minorHAnsi"/>
                <w:b/>
                <w:sz w:val="22"/>
                <w:szCs w:val="22"/>
              </w:rPr>
              <w:t>2</w:t>
            </w:r>
          </w:p>
        </w:tc>
        <w:tc>
          <w:tcPr>
            <w:tcW w:w="992" w:type="dxa"/>
            <w:vAlign w:val="center"/>
          </w:tcPr>
          <w:p w14:paraId="346F04F6" w14:textId="5A2C4F0B" w:rsidR="000B2127" w:rsidRPr="000C76A5" w:rsidRDefault="000B2127"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134" w:type="dxa"/>
          </w:tcPr>
          <w:p w14:paraId="5B9DFABE" w14:textId="77777777" w:rsidR="000B2127" w:rsidRDefault="000B2127" w:rsidP="001327CA">
            <w:pPr>
              <w:jc w:val="center"/>
              <w:rPr>
                <w:rFonts w:asciiTheme="minorHAnsi" w:hAnsiTheme="minorHAnsi" w:cstheme="minorHAnsi"/>
                <w:color w:val="7F7F7F" w:themeColor="text1" w:themeTint="80"/>
                <w:sz w:val="22"/>
                <w:szCs w:val="22"/>
              </w:rPr>
            </w:pPr>
          </w:p>
        </w:tc>
        <w:tc>
          <w:tcPr>
            <w:tcW w:w="851" w:type="dxa"/>
            <w:gridSpan w:val="2"/>
            <w:vAlign w:val="center"/>
          </w:tcPr>
          <w:p w14:paraId="6DA72156" w14:textId="7F37A122" w:rsidR="000B2127" w:rsidRPr="001327CA" w:rsidRDefault="002B373D"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652B2A">
              <w:rPr>
                <w:rFonts w:asciiTheme="minorHAnsi" w:hAnsiTheme="minorHAnsi" w:cstheme="minorHAnsi"/>
                <w:color w:val="7F7F7F" w:themeColor="text1" w:themeTint="80"/>
                <w:sz w:val="22"/>
                <w:szCs w:val="22"/>
              </w:rPr>
              <w:t>2</w:t>
            </w:r>
          </w:p>
        </w:tc>
        <w:tc>
          <w:tcPr>
            <w:tcW w:w="567" w:type="dxa"/>
            <w:vAlign w:val="center"/>
          </w:tcPr>
          <w:p w14:paraId="3FB6BF54" w14:textId="267B3AEB" w:rsidR="000B2127" w:rsidRPr="001327CA" w:rsidRDefault="00652B2A"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850" w:type="dxa"/>
            <w:vAlign w:val="center"/>
          </w:tcPr>
          <w:p w14:paraId="221E20A5" w14:textId="6E36A352" w:rsidR="000B2127" w:rsidRPr="001327CA" w:rsidRDefault="000B2127"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0B2127" w:rsidRPr="000C76A5" w14:paraId="75880B04" w14:textId="77777777" w:rsidTr="002B373D">
        <w:trPr>
          <w:trHeight w:val="321"/>
        </w:trPr>
        <w:tc>
          <w:tcPr>
            <w:tcW w:w="2122" w:type="dxa"/>
            <w:gridSpan w:val="2"/>
            <w:vAlign w:val="center"/>
          </w:tcPr>
          <w:p w14:paraId="0C1E5539" w14:textId="25F14563" w:rsidR="000B2127" w:rsidRPr="000C76A5" w:rsidRDefault="000B2127"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1842" w:type="dxa"/>
          </w:tcPr>
          <w:p w14:paraId="32F7D873" w14:textId="77777777" w:rsidR="000B2127" w:rsidRPr="000C76A5" w:rsidRDefault="000B2127" w:rsidP="00F6005A">
            <w:pPr>
              <w:jc w:val="both"/>
              <w:rPr>
                <w:rFonts w:asciiTheme="minorHAnsi" w:hAnsiTheme="minorHAnsi" w:cstheme="minorHAnsi"/>
                <w:sz w:val="22"/>
                <w:szCs w:val="22"/>
                <w:lang w:val="es-CO"/>
              </w:rPr>
            </w:pPr>
          </w:p>
        </w:tc>
        <w:tc>
          <w:tcPr>
            <w:tcW w:w="6804" w:type="dxa"/>
            <w:gridSpan w:val="7"/>
          </w:tcPr>
          <w:p w14:paraId="5707CF3B" w14:textId="56A92B88"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0B2127" w:rsidRPr="000C76A5" w:rsidRDefault="000B2127"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0B2127" w:rsidRPr="000C76A5" w:rsidRDefault="000B2127"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B2127" w:rsidRPr="000C76A5" w14:paraId="430E0CEE" w14:textId="77777777" w:rsidTr="002B373D">
        <w:trPr>
          <w:trHeight w:val="321"/>
        </w:trPr>
        <w:tc>
          <w:tcPr>
            <w:tcW w:w="2122" w:type="dxa"/>
            <w:gridSpan w:val="2"/>
            <w:vAlign w:val="center"/>
          </w:tcPr>
          <w:p w14:paraId="4EFBB1B3" w14:textId="754F739C" w:rsidR="000B2127" w:rsidRPr="000C76A5" w:rsidRDefault="000B2127"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1842" w:type="dxa"/>
          </w:tcPr>
          <w:p w14:paraId="0FF67DF7" w14:textId="77777777" w:rsidR="000B2127" w:rsidRPr="000C76A5" w:rsidRDefault="000B2127" w:rsidP="002A2BC9">
            <w:pPr>
              <w:jc w:val="center"/>
              <w:rPr>
                <w:rFonts w:asciiTheme="minorHAnsi" w:hAnsiTheme="minorHAnsi" w:cstheme="minorHAnsi"/>
                <w:color w:val="7F7F7F" w:themeColor="text1" w:themeTint="80"/>
                <w:sz w:val="22"/>
                <w:szCs w:val="22"/>
              </w:rPr>
            </w:pPr>
          </w:p>
        </w:tc>
        <w:tc>
          <w:tcPr>
            <w:tcW w:w="6804" w:type="dxa"/>
            <w:gridSpan w:val="7"/>
            <w:vAlign w:val="center"/>
          </w:tcPr>
          <w:p w14:paraId="1EB7F117" w14:textId="77777777" w:rsidR="00652B2A" w:rsidRDefault="00A65C3E" w:rsidP="00652B2A">
            <w:pPr>
              <w:rPr>
                <w:rFonts w:asciiTheme="minorHAnsi" w:hAnsiTheme="minorHAnsi" w:cstheme="minorHAnsi"/>
                <w:sz w:val="22"/>
                <w:szCs w:val="22"/>
              </w:rPr>
            </w:pPr>
            <w:r w:rsidRPr="00A65C3E">
              <w:rPr>
                <w:rFonts w:asciiTheme="minorHAnsi" w:hAnsiTheme="minorHAnsi" w:cstheme="minorHAnsi"/>
                <w:sz w:val="22"/>
                <w:szCs w:val="22"/>
              </w:rPr>
              <w:t>Estudiante de Ingeniería Mecánica</w:t>
            </w:r>
            <w:r w:rsidRPr="000C76A5">
              <w:rPr>
                <w:rFonts w:asciiTheme="minorHAnsi" w:hAnsiTheme="minorHAnsi" w:cstheme="minorHAnsi"/>
                <w:sz w:val="22"/>
                <w:szCs w:val="22"/>
              </w:rPr>
              <w:t xml:space="preserve"> </w:t>
            </w:r>
          </w:p>
          <w:p w14:paraId="32990EC2" w14:textId="04C11BED" w:rsidR="00A65C3E" w:rsidRPr="00A65C3E" w:rsidRDefault="00A65C3E" w:rsidP="00652B2A">
            <w:pPr>
              <w:rPr>
                <w:rFonts w:asciiTheme="minorHAnsi" w:hAnsiTheme="minorHAnsi" w:cstheme="minorHAnsi"/>
                <w:sz w:val="22"/>
                <w:szCs w:val="22"/>
              </w:rPr>
            </w:pPr>
            <w:r w:rsidRPr="00A65C3E">
              <w:rPr>
                <w:rFonts w:asciiTheme="minorHAnsi" w:hAnsiTheme="minorHAnsi" w:cstheme="minorHAnsi"/>
                <w:sz w:val="22"/>
                <w:szCs w:val="22"/>
              </w:rPr>
              <w:t>Conocimiento y participación previa las actividades relacionadas con diseño estructural de elementos de propulsión de embarcaciones y diseño de estructuras en materiales compuestos, y el método de elementos finitos</w:t>
            </w:r>
            <w:r>
              <w:rPr>
                <w:rFonts w:asciiTheme="minorHAnsi" w:hAnsiTheme="minorHAnsi" w:cstheme="minorHAnsi"/>
                <w:sz w:val="22"/>
                <w:szCs w:val="22"/>
              </w:rPr>
              <w:t>.</w:t>
            </w:r>
          </w:p>
          <w:p w14:paraId="0CB9066C" w14:textId="7F58F64F" w:rsidR="00A65C3E" w:rsidRPr="00A65C3E" w:rsidRDefault="00A65C3E" w:rsidP="00652B2A">
            <w:pPr>
              <w:rPr>
                <w:rFonts w:asciiTheme="minorHAnsi" w:hAnsiTheme="minorHAnsi" w:cstheme="minorHAnsi"/>
                <w:sz w:val="22"/>
                <w:szCs w:val="22"/>
              </w:rPr>
            </w:pPr>
            <w:r w:rsidRPr="00A65C3E">
              <w:rPr>
                <w:rFonts w:asciiTheme="minorHAnsi" w:hAnsiTheme="minorHAnsi" w:cstheme="minorHAnsi"/>
                <w:sz w:val="22"/>
                <w:szCs w:val="22"/>
              </w:rPr>
              <w:t>Al menos el 25% de avance en el programa académico</w:t>
            </w:r>
            <w:r>
              <w:rPr>
                <w:rFonts w:asciiTheme="minorHAnsi" w:hAnsiTheme="minorHAnsi" w:cstheme="minorHAnsi"/>
                <w:sz w:val="22"/>
                <w:szCs w:val="22"/>
              </w:rPr>
              <w:t>.</w:t>
            </w:r>
          </w:p>
          <w:p w14:paraId="31169FAD" w14:textId="12EE4324" w:rsidR="00A65C3E" w:rsidRPr="00A65C3E" w:rsidRDefault="00A65C3E" w:rsidP="00652B2A">
            <w:pPr>
              <w:rPr>
                <w:rFonts w:asciiTheme="minorHAnsi" w:hAnsiTheme="minorHAnsi" w:cstheme="minorHAnsi"/>
                <w:sz w:val="22"/>
                <w:szCs w:val="22"/>
              </w:rPr>
            </w:pPr>
            <w:r w:rsidRPr="00A65C3E">
              <w:rPr>
                <w:rFonts w:asciiTheme="minorHAnsi" w:hAnsiTheme="minorHAnsi" w:cstheme="minorHAnsi"/>
                <w:sz w:val="22"/>
                <w:szCs w:val="22"/>
              </w:rPr>
              <w:t>Conocimientos en Diseño de estructuras hidroelásticas con el método de elementos finitos en ABAQUS 2020</w:t>
            </w:r>
            <w:r>
              <w:rPr>
                <w:rFonts w:asciiTheme="minorHAnsi" w:hAnsiTheme="minorHAnsi" w:cstheme="minorHAnsi"/>
                <w:sz w:val="22"/>
                <w:szCs w:val="22"/>
              </w:rPr>
              <w:t>.</w:t>
            </w:r>
          </w:p>
          <w:p w14:paraId="28DD0B7A" w14:textId="59927B17" w:rsidR="00A65C3E" w:rsidRPr="000C76A5" w:rsidRDefault="00A65C3E" w:rsidP="00652B2A">
            <w:pPr>
              <w:rPr>
                <w:rFonts w:asciiTheme="minorHAnsi" w:hAnsiTheme="minorHAnsi" w:cstheme="minorHAnsi"/>
                <w:sz w:val="22"/>
                <w:szCs w:val="22"/>
              </w:rPr>
            </w:pPr>
            <w:r w:rsidRPr="00A65C3E">
              <w:rPr>
                <w:rFonts w:asciiTheme="minorHAnsi" w:hAnsiTheme="minorHAnsi" w:cstheme="minorHAnsi"/>
                <w:sz w:val="22"/>
                <w:szCs w:val="22"/>
              </w:rPr>
              <w:t>Conocimiento en diseño de procesos de manufactura en materiales compuestos</w:t>
            </w:r>
            <w:r>
              <w:rPr>
                <w:rFonts w:asciiTheme="minorHAnsi" w:hAnsiTheme="minorHAnsi" w:cstheme="minorHAnsi"/>
                <w:sz w:val="22"/>
                <w:szCs w:val="22"/>
              </w:rPr>
              <w:t>.</w:t>
            </w:r>
          </w:p>
        </w:tc>
      </w:tr>
      <w:tr w:rsidR="000B2127" w:rsidRPr="000C76A5" w14:paraId="470469EE" w14:textId="77777777" w:rsidTr="002B373D">
        <w:trPr>
          <w:trHeight w:val="321"/>
        </w:trPr>
        <w:tc>
          <w:tcPr>
            <w:tcW w:w="2122" w:type="dxa"/>
            <w:gridSpan w:val="2"/>
            <w:vAlign w:val="center"/>
          </w:tcPr>
          <w:p w14:paraId="4C456079" w14:textId="0B8AD24B"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1842" w:type="dxa"/>
          </w:tcPr>
          <w:p w14:paraId="25C8A447" w14:textId="77777777" w:rsidR="000B2127" w:rsidRPr="000C76A5" w:rsidRDefault="000B2127" w:rsidP="000E1A5B">
            <w:pPr>
              <w:widowControl/>
              <w:autoSpaceDE/>
              <w:autoSpaceDN/>
              <w:jc w:val="both"/>
              <w:rPr>
                <w:rFonts w:asciiTheme="minorHAnsi" w:hAnsiTheme="minorHAnsi" w:cstheme="minorHAnsi"/>
                <w:b/>
                <w:color w:val="808080" w:themeColor="background1" w:themeShade="80"/>
                <w:sz w:val="22"/>
                <w:szCs w:val="22"/>
              </w:rPr>
            </w:pPr>
          </w:p>
        </w:tc>
        <w:tc>
          <w:tcPr>
            <w:tcW w:w="6804" w:type="dxa"/>
            <w:gridSpan w:val="7"/>
            <w:vAlign w:val="center"/>
          </w:tcPr>
          <w:p w14:paraId="7D4BB7ED" w14:textId="1D77AC88" w:rsidR="000B2127" w:rsidRPr="00A65C3E" w:rsidRDefault="000B2127" w:rsidP="0042290F">
            <w:pPr>
              <w:widowControl/>
              <w:autoSpaceDE/>
              <w:autoSpaceDN/>
              <w:rPr>
                <w:rFonts w:asciiTheme="minorHAnsi" w:hAnsiTheme="minorHAnsi" w:cstheme="minorHAnsi"/>
                <w:sz w:val="22"/>
                <w:szCs w:val="22"/>
              </w:rPr>
            </w:pPr>
            <w:r w:rsidRPr="002B373D">
              <w:rPr>
                <w:rFonts w:ascii="Calibri" w:eastAsia="Calibri" w:hAnsi="Calibri" w:cs="Calibri"/>
                <w:bCs/>
                <w:sz w:val="22"/>
                <w:szCs w:val="22"/>
                <w:lang w:val="es-ES" w:eastAsia="en-US"/>
              </w:rPr>
              <w:t>1</w:t>
            </w:r>
            <w:r w:rsidRPr="00A65C3E">
              <w:rPr>
                <w:rFonts w:asciiTheme="minorHAnsi" w:hAnsiTheme="minorHAnsi" w:cstheme="minorHAnsi"/>
                <w:sz w:val="22"/>
                <w:szCs w:val="22"/>
              </w:rPr>
              <w:t>. P.A.P.A.</w:t>
            </w:r>
            <w:r w:rsidR="002B373D" w:rsidRPr="00A65C3E">
              <w:rPr>
                <w:rFonts w:asciiTheme="minorHAnsi" w:hAnsiTheme="minorHAnsi" w:cstheme="minorHAnsi"/>
                <w:sz w:val="22"/>
                <w:szCs w:val="22"/>
              </w:rPr>
              <w:t xml:space="preserve"> (</w:t>
            </w:r>
            <w:r w:rsidR="00A65C3E" w:rsidRPr="00A65C3E">
              <w:rPr>
                <w:rFonts w:asciiTheme="minorHAnsi" w:hAnsiTheme="minorHAnsi" w:cstheme="minorHAnsi"/>
                <w:sz w:val="22"/>
                <w:szCs w:val="22"/>
              </w:rPr>
              <w:t>1</w:t>
            </w:r>
            <w:r w:rsidR="00652B2A" w:rsidRPr="00A65C3E">
              <w:rPr>
                <w:rFonts w:asciiTheme="minorHAnsi" w:hAnsiTheme="minorHAnsi" w:cstheme="minorHAnsi"/>
                <w:sz w:val="22"/>
                <w:szCs w:val="22"/>
              </w:rPr>
              <w:t>0</w:t>
            </w:r>
            <w:r w:rsidR="002B373D" w:rsidRPr="00A65C3E">
              <w:rPr>
                <w:rFonts w:asciiTheme="minorHAnsi" w:hAnsiTheme="minorHAnsi" w:cstheme="minorHAnsi"/>
                <w:sz w:val="22"/>
                <w:szCs w:val="22"/>
              </w:rPr>
              <w:t>%)</w:t>
            </w:r>
          </w:p>
          <w:p w14:paraId="5CDBEE37" w14:textId="2A831BB5" w:rsidR="000B2127" w:rsidRPr="00A65C3E" w:rsidRDefault="000B2127" w:rsidP="0042290F">
            <w:pPr>
              <w:widowControl/>
              <w:autoSpaceDE/>
              <w:autoSpaceDN/>
              <w:rPr>
                <w:rFonts w:asciiTheme="minorHAnsi" w:hAnsiTheme="minorHAnsi" w:cstheme="minorHAnsi"/>
                <w:sz w:val="22"/>
                <w:szCs w:val="22"/>
              </w:rPr>
            </w:pPr>
            <w:r w:rsidRPr="00A65C3E">
              <w:rPr>
                <w:rFonts w:asciiTheme="minorHAnsi" w:hAnsiTheme="minorHAnsi" w:cstheme="minorHAnsi"/>
                <w:sz w:val="22"/>
                <w:szCs w:val="22"/>
              </w:rPr>
              <w:t xml:space="preserve">2. </w:t>
            </w:r>
            <w:r w:rsidR="002B373D" w:rsidRPr="00A65C3E">
              <w:rPr>
                <w:rFonts w:asciiTheme="minorHAnsi" w:hAnsiTheme="minorHAnsi" w:cstheme="minorHAnsi"/>
                <w:sz w:val="22"/>
                <w:szCs w:val="22"/>
              </w:rPr>
              <w:t>Porcentaje de avance en el plan de estudios (10%)</w:t>
            </w:r>
          </w:p>
          <w:p w14:paraId="11DB6002" w14:textId="55B263FD" w:rsidR="002B373D" w:rsidRPr="00A65C3E" w:rsidRDefault="000B2127" w:rsidP="00A65C3E">
            <w:pPr>
              <w:rPr>
                <w:rFonts w:asciiTheme="minorHAnsi" w:hAnsiTheme="minorHAnsi" w:cstheme="minorHAnsi"/>
                <w:sz w:val="22"/>
                <w:szCs w:val="22"/>
              </w:rPr>
            </w:pPr>
            <w:r w:rsidRPr="00A65C3E">
              <w:rPr>
                <w:rFonts w:asciiTheme="minorHAnsi" w:hAnsiTheme="minorHAnsi" w:cstheme="minorHAnsi"/>
                <w:sz w:val="22"/>
                <w:szCs w:val="22"/>
              </w:rPr>
              <w:t xml:space="preserve">3. </w:t>
            </w:r>
            <w:r w:rsidR="00A65C3E" w:rsidRPr="00A65C3E">
              <w:rPr>
                <w:rFonts w:asciiTheme="minorHAnsi" w:hAnsiTheme="minorHAnsi" w:cstheme="minorHAnsi"/>
                <w:sz w:val="22"/>
                <w:szCs w:val="22"/>
              </w:rPr>
              <w:t>Conocimiento y participación previa las actividades relacionadas con diseño estructural de elementos de propulsión de embarcaciones y diseño de estructuras en materiales compuestos, y el método de elementos finitos</w:t>
            </w:r>
            <w:r w:rsidR="002B373D" w:rsidRPr="00A65C3E">
              <w:rPr>
                <w:rFonts w:asciiTheme="minorHAnsi" w:hAnsiTheme="minorHAnsi" w:cstheme="minorHAnsi"/>
                <w:sz w:val="22"/>
                <w:szCs w:val="22"/>
              </w:rPr>
              <w:t>. (</w:t>
            </w:r>
            <w:r w:rsidR="00652B2A" w:rsidRPr="00A65C3E">
              <w:rPr>
                <w:rFonts w:asciiTheme="minorHAnsi" w:hAnsiTheme="minorHAnsi" w:cstheme="minorHAnsi"/>
                <w:sz w:val="22"/>
                <w:szCs w:val="22"/>
              </w:rPr>
              <w:t>2</w:t>
            </w:r>
            <w:r w:rsidR="00A65C3E" w:rsidRPr="00A65C3E">
              <w:rPr>
                <w:rFonts w:asciiTheme="minorHAnsi" w:hAnsiTheme="minorHAnsi" w:cstheme="minorHAnsi"/>
                <w:sz w:val="22"/>
                <w:szCs w:val="22"/>
              </w:rPr>
              <w:t>5</w:t>
            </w:r>
            <w:r w:rsidR="002B373D" w:rsidRPr="00A65C3E">
              <w:rPr>
                <w:rFonts w:asciiTheme="minorHAnsi" w:hAnsiTheme="minorHAnsi" w:cstheme="minorHAnsi"/>
                <w:sz w:val="22"/>
                <w:szCs w:val="22"/>
              </w:rPr>
              <w:t>%)</w:t>
            </w:r>
          </w:p>
          <w:p w14:paraId="27FEF3AF" w14:textId="5F2EC3DC" w:rsidR="002B373D" w:rsidRPr="00A65C3E" w:rsidRDefault="002B373D" w:rsidP="00652B2A">
            <w:pPr>
              <w:rPr>
                <w:rFonts w:asciiTheme="minorHAnsi" w:hAnsiTheme="minorHAnsi" w:cstheme="minorHAnsi"/>
                <w:sz w:val="22"/>
                <w:szCs w:val="22"/>
              </w:rPr>
            </w:pPr>
            <w:r w:rsidRPr="00A65C3E">
              <w:rPr>
                <w:rFonts w:asciiTheme="minorHAnsi" w:hAnsiTheme="minorHAnsi" w:cstheme="minorHAnsi"/>
                <w:sz w:val="22"/>
                <w:szCs w:val="22"/>
              </w:rPr>
              <w:t xml:space="preserve">4. </w:t>
            </w:r>
            <w:r w:rsidR="00A65C3E" w:rsidRPr="00A65C3E">
              <w:rPr>
                <w:rFonts w:asciiTheme="minorHAnsi" w:hAnsiTheme="minorHAnsi" w:cstheme="minorHAnsi"/>
                <w:sz w:val="22"/>
                <w:szCs w:val="22"/>
              </w:rPr>
              <w:t xml:space="preserve">Conocimientos en Diseño de estructuras hidroelásticas con el método de elementos finitos en ABAQUS 2020 </w:t>
            </w:r>
            <w:r w:rsidRPr="00A65C3E">
              <w:rPr>
                <w:rFonts w:asciiTheme="minorHAnsi" w:hAnsiTheme="minorHAnsi" w:cstheme="minorHAnsi"/>
                <w:sz w:val="22"/>
                <w:szCs w:val="22"/>
              </w:rPr>
              <w:t>(</w:t>
            </w:r>
            <w:r w:rsidR="00652B2A" w:rsidRPr="00A65C3E">
              <w:rPr>
                <w:rFonts w:asciiTheme="minorHAnsi" w:hAnsiTheme="minorHAnsi" w:cstheme="minorHAnsi"/>
                <w:sz w:val="22"/>
                <w:szCs w:val="22"/>
              </w:rPr>
              <w:t>2</w:t>
            </w:r>
            <w:r w:rsidR="00A65C3E" w:rsidRPr="00A65C3E">
              <w:rPr>
                <w:rFonts w:asciiTheme="minorHAnsi" w:hAnsiTheme="minorHAnsi" w:cstheme="minorHAnsi"/>
                <w:sz w:val="22"/>
                <w:szCs w:val="22"/>
              </w:rPr>
              <w:t>5</w:t>
            </w:r>
            <w:r w:rsidRPr="00A65C3E">
              <w:rPr>
                <w:rFonts w:asciiTheme="minorHAnsi" w:hAnsiTheme="minorHAnsi" w:cstheme="minorHAnsi"/>
                <w:sz w:val="22"/>
                <w:szCs w:val="22"/>
              </w:rPr>
              <w:t>%)</w:t>
            </w:r>
          </w:p>
          <w:p w14:paraId="709F6CFA" w14:textId="08A25A13" w:rsidR="00652B2A" w:rsidRPr="00A65C3E" w:rsidRDefault="00652B2A" w:rsidP="00652B2A">
            <w:pPr>
              <w:rPr>
                <w:rFonts w:asciiTheme="minorHAnsi" w:hAnsiTheme="minorHAnsi" w:cstheme="minorHAnsi"/>
                <w:sz w:val="22"/>
                <w:szCs w:val="22"/>
              </w:rPr>
            </w:pPr>
            <w:r w:rsidRPr="00A65C3E">
              <w:rPr>
                <w:rFonts w:asciiTheme="minorHAnsi" w:hAnsiTheme="minorHAnsi" w:cstheme="minorHAnsi"/>
                <w:sz w:val="22"/>
                <w:szCs w:val="22"/>
              </w:rPr>
              <w:t xml:space="preserve">5. </w:t>
            </w:r>
            <w:r w:rsidR="00A65C3E" w:rsidRPr="00A65C3E">
              <w:rPr>
                <w:rFonts w:asciiTheme="minorHAnsi" w:hAnsiTheme="minorHAnsi" w:cstheme="minorHAnsi"/>
                <w:sz w:val="22"/>
                <w:szCs w:val="22"/>
              </w:rPr>
              <w:t>Conocimiento en diseño de procesos de manufactura en materiales compuestos</w:t>
            </w:r>
            <w:r w:rsidR="00A65C3E">
              <w:rPr>
                <w:rFonts w:asciiTheme="minorHAnsi" w:hAnsiTheme="minorHAnsi" w:cstheme="minorHAnsi"/>
                <w:sz w:val="22"/>
                <w:szCs w:val="22"/>
              </w:rPr>
              <w:t xml:space="preserve"> (</w:t>
            </w:r>
            <w:r w:rsidRPr="00A65C3E">
              <w:rPr>
                <w:rFonts w:asciiTheme="minorHAnsi" w:hAnsiTheme="minorHAnsi" w:cstheme="minorHAnsi"/>
                <w:sz w:val="22"/>
                <w:szCs w:val="22"/>
              </w:rPr>
              <w:t>30%)</w:t>
            </w:r>
          </w:p>
          <w:p w14:paraId="64121FB8" w14:textId="77777777" w:rsidR="000B2127" w:rsidRDefault="000B2127" w:rsidP="002B373D">
            <w:pPr>
              <w:widowControl/>
              <w:autoSpaceDE/>
              <w:autoSpaceDN/>
              <w:rPr>
                <w:rFonts w:asciiTheme="minorHAnsi" w:hAnsiTheme="minorHAnsi" w:cstheme="minorHAnsi"/>
                <w:color w:val="7F7F7F" w:themeColor="text1" w:themeTint="80"/>
                <w:sz w:val="22"/>
                <w:szCs w:val="22"/>
                <w:lang w:val="es-CO"/>
              </w:rPr>
            </w:pPr>
          </w:p>
          <w:p w14:paraId="1C92CE63" w14:textId="2657C09E" w:rsidR="002B373D" w:rsidRPr="002B373D" w:rsidRDefault="002B373D" w:rsidP="002B373D">
            <w:pPr>
              <w:widowControl/>
              <w:autoSpaceDE/>
              <w:autoSpaceDN/>
              <w:rPr>
                <w:rFonts w:asciiTheme="minorHAnsi" w:hAnsiTheme="minorHAnsi" w:cstheme="minorHAnsi"/>
                <w:color w:val="7F7F7F" w:themeColor="text1" w:themeTint="80"/>
                <w:sz w:val="22"/>
                <w:szCs w:val="22"/>
                <w:lang w:val="es-CO"/>
              </w:rPr>
            </w:pPr>
          </w:p>
        </w:tc>
      </w:tr>
      <w:tr w:rsidR="000B2127" w:rsidRPr="000C76A5" w14:paraId="2D39F5E6" w14:textId="77777777" w:rsidTr="002B373D">
        <w:trPr>
          <w:trHeight w:val="1074"/>
        </w:trPr>
        <w:tc>
          <w:tcPr>
            <w:tcW w:w="549" w:type="dxa"/>
            <w:vAlign w:val="center"/>
          </w:tcPr>
          <w:p w14:paraId="095A9F47" w14:textId="2D42DBEA"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573" w:type="dxa"/>
            <w:vAlign w:val="center"/>
          </w:tcPr>
          <w:p w14:paraId="706B56B9" w14:textId="06C01A99"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842" w:type="dxa"/>
            <w:vAlign w:val="center"/>
          </w:tcPr>
          <w:p w14:paraId="7A0986D1" w14:textId="2F045842" w:rsidR="000B2127" w:rsidRPr="000C76A5" w:rsidRDefault="000B2127"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B2127" w:rsidRPr="000C76A5" w:rsidRDefault="000B2127"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410" w:type="dxa"/>
            <w:vAlign w:val="center"/>
          </w:tcPr>
          <w:p w14:paraId="264A084B" w14:textId="621128E9" w:rsidR="000B2127" w:rsidRPr="000C76A5" w:rsidRDefault="000B2127"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335" w:type="dxa"/>
            <w:gridSpan w:val="3"/>
          </w:tcPr>
          <w:p w14:paraId="7700914C" w14:textId="77777777" w:rsidR="000B2127" w:rsidRDefault="000B2127" w:rsidP="000E1A5B">
            <w:pPr>
              <w:jc w:val="center"/>
              <w:rPr>
                <w:rFonts w:asciiTheme="minorHAnsi" w:hAnsiTheme="minorHAnsi" w:cstheme="minorHAnsi"/>
                <w:b/>
                <w:sz w:val="22"/>
                <w:szCs w:val="22"/>
              </w:rPr>
            </w:pPr>
          </w:p>
          <w:p w14:paraId="14266491" w14:textId="78693419" w:rsidR="000B2127" w:rsidRPr="000C76A5" w:rsidRDefault="000B2127"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59" w:type="dxa"/>
            <w:gridSpan w:val="3"/>
            <w:vAlign w:val="center"/>
          </w:tcPr>
          <w:p w14:paraId="60EADD55" w14:textId="1D52FFA7" w:rsidR="000B2127" w:rsidRPr="000C76A5" w:rsidRDefault="000B2127"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B2127" w:rsidRPr="000C76A5" w14:paraId="52E9F976" w14:textId="77777777" w:rsidTr="002B373D">
        <w:trPr>
          <w:trHeight w:val="321"/>
        </w:trPr>
        <w:tc>
          <w:tcPr>
            <w:tcW w:w="549" w:type="dxa"/>
            <w:vAlign w:val="center"/>
          </w:tcPr>
          <w:p w14:paraId="4DD7DD91" w14:textId="1BB25FC3"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573" w:type="dxa"/>
            <w:vAlign w:val="center"/>
          </w:tcPr>
          <w:p w14:paraId="6D5BD831" w14:textId="035B73F4" w:rsidR="000B2127" w:rsidRPr="000C76A5" w:rsidRDefault="00A65C3E" w:rsidP="008A30A9">
            <w:pPr>
              <w:rPr>
                <w:rFonts w:asciiTheme="minorHAnsi" w:hAnsiTheme="minorHAnsi" w:cstheme="minorHAnsi"/>
                <w:b/>
                <w:sz w:val="22"/>
                <w:szCs w:val="22"/>
              </w:rPr>
            </w:pPr>
            <w:r w:rsidRPr="00A65C3E">
              <w:rPr>
                <w:rFonts w:asciiTheme="minorHAnsi" w:hAnsiTheme="minorHAnsi" w:cstheme="minorHAnsi"/>
                <w:sz w:val="22"/>
                <w:szCs w:val="22"/>
              </w:rPr>
              <w:t>1000412001</w:t>
            </w:r>
          </w:p>
        </w:tc>
        <w:tc>
          <w:tcPr>
            <w:tcW w:w="1842" w:type="dxa"/>
            <w:vAlign w:val="center"/>
          </w:tcPr>
          <w:p w14:paraId="49748F5A" w14:textId="43C93F35" w:rsidR="00A65C3E" w:rsidRPr="000C76A5" w:rsidRDefault="00A65C3E" w:rsidP="00A65C3E">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410" w:type="dxa"/>
            <w:vAlign w:val="center"/>
          </w:tcPr>
          <w:p w14:paraId="353C6C46" w14:textId="2FE4986B"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A65C3E">
              <w:rPr>
                <w:rFonts w:asciiTheme="minorHAnsi" w:hAnsiTheme="minorHAnsi" w:cstheme="minorHAnsi"/>
                <w:b/>
                <w:sz w:val="22"/>
                <w:szCs w:val="22"/>
              </w:rPr>
              <w:t>2</w:t>
            </w:r>
          </w:p>
        </w:tc>
        <w:tc>
          <w:tcPr>
            <w:tcW w:w="2335" w:type="dxa"/>
            <w:gridSpan w:val="3"/>
            <w:vAlign w:val="center"/>
          </w:tcPr>
          <w:p w14:paraId="42738670" w14:textId="02E02112" w:rsidR="000B2127" w:rsidRPr="000C76A5" w:rsidRDefault="00D51DB1" w:rsidP="00D51DB1">
            <w:pPr>
              <w:jc w:val="center"/>
              <w:rPr>
                <w:rFonts w:asciiTheme="minorHAnsi" w:hAnsiTheme="minorHAnsi" w:cstheme="minorHAnsi"/>
                <w:b/>
                <w:sz w:val="22"/>
                <w:szCs w:val="22"/>
              </w:rPr>
            </w:pPr>
            <w:r>
              <w:rPr>
                <w:rFonts w:asciiTheme="minorHAnsi" w:hAnsiTheme="minorHAnsi" w:cstheme="minorHAnsi"/>
                <w:b/>
                <w:sz w:val="22"/>
                <w:szCs w:val="22"/>
              </w:rPr>
              <w:t>4.</w:t>
            </w:r>
            <w:r w:rsidR="00A65C3E">
              <w:rPr>
                <w:rFonts w:asciiTheme="minorHAnsi" w:hAnsiTheme="minorHAnsi" w:cstheme="minorHAnsi"/>
                <w:b/>
                <w:sz w:val="22"/>
                <w:szCs w:val="22"/>
              </w:rPr>
              <w:t>3</w:t>
            </w:r>
          </w:p>
        </w:tc>
        <w:tc>
          <w:tcPr>
            <w:tcW w:w="2059" w:type="dxa"/>
            <w:gridSpan w:val="3"/>
            <w:vAlign w:val="center"/>
          </w:tcPr>
          <w:p w14:paraId="3DC89431" w14:textId="00AC3E05" w:rsidR="000B2127" w:rsidRPr="000C76A5" w:rsidRDefault="000B2127"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0B2127" w:rsidRPr="000C76A5" w14:paraId="0B82F75E" w14:textId="77777777" w:rsidTr="002B373D">
        <w:trPr>
          <w:trHeight w:val="321"/>
        </w:trPr>
        <w:tc>
          <w:tcPr>
            <w:tcW w:w="549" w:type="dxa"/>
            <w:vAlign w:val="center"/>
          </w:tcPr>
          <w:p w14:paraId="60437E5B" w14:textId="07F1B328"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573" w:type="dxa"/>
            <w:vAlign w:val="center"/>
          </w:tcPr>
          <w:p w14:paraId="185348E5"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4532F8B6"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791D6347"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853FE4"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44B5BF91" w14:textId="64F93C25" w:rsidR="000B2127" w:rsidRPr="000C76A5" w:rsidRDefault="000B2127" w:rsidP="002A632A">
            <w:pPr>
              <w:rPr>
                <w:rFonts w:asciiTheme="minorHAnsi" w:hAnsiTheme="minorHAnsi" w:cstheme="minorHAnsi"/>
                <w:b/>
                <w:sz w:val="22"/>
                <w:szCs w:val="22"/>
              </w:rPr>
            </w:pPr>
          </w:p>
        </w:tc>
      </w:tr>
      <w:tr w:rsidR="000B2127" w:rsidRPr="000C76A5" w14:paraId="1323B986" w14:textId="77777777" w:rsidTr="002B373D">
        <w:trPr>
          <w:trHeight w:val="321"/>
        </w:trPr>
        <w:tc>
          <w:tcPr>
            <w:tcW w:w="549" w:type="dxa"/>
            <w:vAlign w:val="center"/>
          </w:tcPr>
          <w:p w14:paraId="03DE4EF6" w14:textId="5E72C166" w:rsidR="000B2127" w:rsidRPr="000C76A5" w:rsidRDefault="000B2127"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573" w:type="dxa"/>
            <w:vAlign w:val="center"/>
          </w:tcPr>
          <w:p w14:paraId="0287D337" w14:textId="77777777" w:rsidR="000B2127" w:rsidRPr="000C76A5" w:rsidRDefault="000B2127" w:rsidP="008A30A9">
            <w:pPr>
              <w:rPr>
                <w:rFonts w:asciiTheme="minorHAnsi" w:hAnsiTheme="minorHAnsi" w:cstheme="minorHAnsi"/>
                <w:b/>
                <w:sz w:val="22"/>
                <w:szCs w:val="22"/>
              </w:rPr>
            </w:pPr>
          </w:p>
        </w:tc>
        <w:tc>
          <w:tcPr>
            <w:tcW w:w="1842" w:type="dxa"/>
            <w:vAlign w:val="center"/>
          </w:tcPr>
          <w:p w14:paraId="3F0DE51E" w14:textId="77777777" w:rsidR="000B2127" w:rsidRPr="000C76A5" w:rsidRDefault="000B2127" w:rsidP="0064372F">
            <w:pPr>
              <w:jc w:val="center"/>
              <w:rPr>
                <w:rFonts w:asciiTheme="minorHAnsi" w:hAnsiTheme="minorHAnsi" w:cstheme="minorHAnsi"/>
                <w:b/>
                <w:sz w:val="22"/>
                <w:szCs w:val="22"/>
              </w:rPr>
            </w:pPr>
          </w:p>
        </w:tc>
        <w:tc>
          <w:tcPr>
            <w:tcW w:w="2410" w:type="dxa"/>
            <w:vAlign w:val="center"/>
          </w:tcPr>
          <w:p w14:paraId="153EF2E2" w14:textId="77777777" w:rsidR="000B2127" w:rsidRPr="000C76A5" w:rsidRDefault="000B2127" w:rsidP="002A632A">
            <w:pPr>
              <w:rPr>
                <w:rFonts w:asciiTheme="minorHAnsi" w:hAnsiTheme="minorHAnsi" w:cstheme="minorHAnsi"/>
                <w:b/>
                <w:sz w:val="22"/>
                <w:szCs w:val="22"/>
              </w:rPr>
            </w:pPr>
          </w:p>
        </w:tc>
        <w:tc>
          <w:tcPr>
            <w:tcW w:w="2335" w:type="dxa"/>
            <w:gridSpan w:val="3"/>
            <w:vAlign w:val="center"/>
          </w:tcPr>
          <w:p w14:paraId="48250F16" w14:textId="77777777" w:rsidR="000B2127" w:rsidRPr="000C76A5" w:rsidRDefault="000B2127" w:rsidP="002A632A">
            <w:pPr>
              <w:rPr>
                <w:rFonts w:asciiTheme="minorHAnsi" w:hAnsiTheme="minorHAnsi" w:cstheme="minorHAnsi"/>
                <w:b/>
                <w:sz w:val="22"/>
                <w:szCs w:val="22"/>
              </w:rPr>
            </w:pPr>
          </w:p>
        </w:tc>
        <w:tc>
          <w:tcPr>
            <w:tcW w:w="2059" w:type="dxa"/>
            <w:gridSpan w:val="3"/>
            <w:vAlign w:val="center"/>
          </w:tcPr>
          <w:p w14:paraId="3850E9BD" w14:textId="3AF0EF9C" w:rsidR="000B2127" w:rsidRPr="000C76A5" w:rsidRDefault="000B2127"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3618F4D3"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MX" w:eastAsia="es-MX"/>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MEZA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3883E7D6" w14:textId="4DB4DC7A" w:rsidR="00D51DB1" w:rsidRPr="00D51DB1" w:rsidRDefault="00D51DB1" w:rsidP="00D51DB1">
                      <w:pPr>
                        <w:jc w:val="both"/>
                        <w:rPr>
                          <w:rFonts w:ascii="Arial MT"/>
                          <w:b/>
                          <w:bCs/>
                          <w:sz w:val="20"/>
                        </w:rPr>
                      </w:pPr>
                      <w:r w:rsidRPr="00D51DB1">
                        <w:rPr>
                          <w:b/>
                          <w:bCs/>
                        </w:rPr>
                        <w:t>JUAN</w:t>
                      </w:r>
                      <w:r w:rsidRPr="00D51DB1">
                        <w:rPr>
                          <w:b/>
                          <w:bCs/>
                          <w:spacing w:val="-4"/>
                        </w:rPr>
                        <w:t xml:space="preserve"> </w:t>
                      </w:r>
                      <w:r w:rsidRPr="00D51DB1">
                        <w:rPr>
                          <w:b/>
                          <w:bCs/>
                        </w:rPr>
                        <w:t>MANUEL</w:t>
                      </w:r>
                      <w:r w:rsidRPr="00D51DB1">
                        <w:rPr>
                          <w:b/>
                          <w:bCs/>
                          <w:spacing w:val="-2"/>
                        </w:rPr>
                        <w:t xml:space="preserve"> </w:t>
                      </w:r>
                      <w:r w:rsidRPr="00D51DB1">
                        <w:rPr>
                          <w:b/>
                          <w:bCs/>
                        </w:rPr>
                        <w:t>MEZA</w:t>
                      </w:r>
                      <w:r w:rsidRPr="00D51DB1">
                        <w:rPr>
                          <w:b/>
                          <w:bCs/>
                          <w:spacing w:val="-6"/>
                        </w:rPr>
                        <w:t xml:space="preserve"> MEZA </w:t>
                      </w:r>
                    </w:p>
                    <w:p w14:paraId="1150EBC0" w14:textId="45B32F98" w:rsidR="007F7EDF" w:rsidRPr="00D51DB1" w:rsidRDefault="007F7EDF"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CARGO</w:t>
                      </w:r>
                      <w:r w:rsidR="00D51DB1" w:rsidRPr="00D51DB1">
                        <w:rPr>
                          <w:rFonts w:asciiTheme="minorHAnsi" w:hAnsiTheme="minorHAnsi" w:cstheme="minorHAnsi"/>
                          <w:sz w:val="20"/>
                          <w:szCs w:val="20"/>
                          <w:lang w:val="es-CO"/>
                        </w:rPr>
                        <w:t>: DIRECTOR DEL PROYECTO</w:t>
                      </w:r>
                    </w:p>
                    <w:p w14:paraId="1C41366C" w14:textId="1C3ED1F0" w:rsidR="007F7EDF" w:rsidRPr="00D51DB1" w:rsidRDefault="00D51DB1" w:rsidP="007F7EDF">
                      <w:pPr>
                        <w:ind w:left="708" w:hanging="708"/>
                        <w:rPr>
                          <w:rFonts w:asciiTheme="minorHAnsi" w:hAnsiTheme="minorHAnsi" w:cstheme="minorHAnsi"/>
                          <w:sz w:val="20"/>
                          <w:szCs w:val="20"/>
                          <w:lang w:val="es-CO"/>
                        </w:rPr>
                      </w:pPr>
                      <w:r w:rsidRPr="00D51DB1">
                        <w:rPr>
                          <w:rFonts w:asciiTheme="minorHAnsi" w:hAnsiTheme="minorHAnsi" w:cstheme="minorHAnsi"/>
                          <w:sz w:val="20"/>
                          <w:szCs w:val="20"/>
                          <w:lang w:val="es-CO"/>
                        </w:rPr>
                        <w:t>MATERIALES Y MINERALES</w:t>
                      </w:r>
                    </w:p>
                    <w:p w14:paraId="2DA2D8B3" w14:textId="7280A79F" w:rsidR="007F7EDF" w:rsidRPr="00D51DB1" w:rsidRDefault="00D51DB1" w:rsidP="00D51DB1">
                      <w:pPr>
                        <w:ind w:left="708" w:hanging="708"/>
                        <w:rPr>
                          <w:rFonts w:asciiTheme="minorHAnsi" w:hAnsiTheme="minorHAnsi" w:cstheme="minorHAnsi"/>
                          <w:sz w:val="22"/>
                          <w:szCs w:val="22"/>
                          <w:lang w:val="es-CO"/>
                        </w:rPr>
                      </w:pPr>
                      <w:r w:rsidRPr="00D51DB1">
                        <w:rPr>
                          <w:rFonts w:asciiTheme="minorHAnsi" w:hAnsiTheme="minorHAnsi" w:cstheme="minorHAnsi"/>
                          <w:sz w:val="20"/>
                          <w:szCs w:val="20"/>
                          <w:lang w:val="es-CO"/>
                        </w:rPr>
                        <w:t>4255372</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CCE07" w14:textId="77777777" w:rsidR="00A306FB" w:rsidRDefault="00A306FB">
      <w:r>
        <w:separator/>
      </w:r>
    </w:p>
  </w:endnote>
  <w:endnote w:type="continuationSeparator" w:id="0">
    <w:p w14:paraId="2EA11B4D" w14:textId="77777777" w:rsidR="00A306FB" w:rsidRDefault="00A3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62677" w:rsidRPr="00E62677">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62677" w:rsidRPr="00E6267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5431D" w14:textId="77777777" w:rsidR="00A306FB" w:rsidRDefault="00A306FB">
      <w:r>
        <w:separator/>
      </w:r>
    </w:p>
  </w:footnote>
  <w:footnote w:type="continuationSeparator" w:id="0">
    <w:p w14:paraId="0DE34A4E" w14:textId="77777777" w:rsidR="00A306FB" w:rsidRDefault="00A3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MX" w:eastAsia="es-MX"/>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708EA"/>
    <w:rsid w:val="00094073"/>
    <w:rsid w:val="000A6A9D"/>
    <w:rsid w:val="000B2127"/>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B373D"/>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D33E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4D9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0493F"/>
    <w:rsid w:val="00612BA8"/>
    <w:rsid w:val="00616F3E"/>
    <w:rsid w:val="0062541A"/>
    <w:rsid w:val="006314C3"/>
    <w:rsid w:val="00632254"/>
    <w:rsid w:val="00634D81"/>
    <w:rsid w:val="0064372F"/>
    <w:rsid w:val="00645F97"/>
    <w:rsid w:val="006504FE"/>
    <w:rsid w:val="00652B2A"/>
    <w:rsid w:val="006543DD"/>
    <w:rsid w:val="006569B0"/>
    <w:rsid w:val="00680292"/>
    <w:rsid w:val="006914C6"/>
    <w:rsid w:val="006C5CD4"/>
    <w:rsid w:val="006C7A55"/>
    <w:rsid w:val="006D7EF1"/>
    <w:rsid w:val="006E3873"/>
    <w:rsid w:val="006E4E3A"/>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4635"/>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1D7F"/>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06FB"/>
    <w:rsid w:val="00A31B15"/>
    <w:rsid w:val="00A35359"/>
    <w:rsid w:val="00A429A6"/>
    <w:rsid w:val="00A540A8"/>
    <w:rsid w:val="00A65C3E"/>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2306"/>
    <w:rsid w:val="00D35066"/>
    <w:rsid w:val="00D35C7F"/>
    <w:rsid w:val="00D36C92"/>
    <w:rsid w:val="00D403EF"/>
    <w:rsid w:val="00D51DB1"/>
    <w:rsid w:val="00D57151"/>
    <w:rsid w:val="00D61ED3"/>
    <w:rsid w:val="00D73192"/>
    <w:rsid w:val="00D74B31"/>
    <w:rsid w:val="00D75B8D"/>
    <w:rsid w:val="00D76D38"/>
    <w:rsid w:val="00D90316"/>
    <w:rsid w:val="00D94D18"/>
    <w:rsid w:val="00DB5D76"/>
    <w:rsid w:val="00DB7473"/>
    <w:rsid w:val="00DC7B19"/>
    <w:rsid w:val="00DF582E"/>
    <w:rsid w:val="00E010A8"/>
    <w:rsid w:val="00E0635A"/>
    <w:rsid w:val="00E2100D"/>
    <w:rsid w:val="00E31129"/>
    <w:rsid w:val="00E3392D"/>
    <w:rsid w:val="00E35595"/>
    <w:rsid w:val="00E42375"/>
    <w:rsid w:val="00E45559"/>
    <w:rsid w:val="00E62677"/>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paragraph" w:customStyle="1" w:styleId="TableParagraph">
    <w:name w:val="Table Paragraph"/>
    <w:basedOn w:val="Normal"/>
    <w:uiPriority w:val="1"/>
    <w:qFormat/>
    <w:rsid w:val="000B2127"/>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99832-A0F8-4135-8D9E-0AAC921A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2018-04-26T15:00:00Z</cp:lastPrinted>
  <dcterms:created xsi:type="dcterms:W3CDTF">2021-10-22T01:29:00Z</dcterms:created>
  <dcterms:modified xsi:type="dcterms:W3CDTF">2021-10-22T01:29:00Z</dcterms:modified>
</cp:coreProperties>
</file>