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4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1"/>
        <w:gridCol w:w="1137"/>
        <w:gridCol w:w="288"/>
        <w:gridCol w:w="912"/>
        <w:gridCol w:w="271"/>
        <w:gridCol w:w="929"/>
        <w:gridCol w:w="254"/>
        <w:gridCol w:w="946"/>
        <w:gridCol w:w="62"/>
        <w:gridCol w:w="839"/>
        <w:gridCol w:w="299"/>
        <w:gridCol w:w="294"/>
        <w:gridCol w:w="906"/>
        <w:gridCol w:w="54"/>
        <w:gridCol w:w="41"/>
        <w:gridCol w:w="178"/>
        <w:gridCol w:w="40"/>
        <w:gridCol w:w="100"/>
        <w:gridCol w:w="24"/>
        <w:gridCol w:w="15"/>
        <w:gridCol w:w="121"/>
        <w:gridCol w:w="24"/>
        <w:gridCol w:w="72"/>
        <w:gridCol w:w="160"/>
        <w:gridCol w:w="88"/>
        <w:gridCol w:w="142"/>
        <w:gridCol w:w="78"/>
        <w:gridCol w:w="160"/>
        <w:gridCol w:w="22"/>
        <w:gridCol w:w="761"/>
        <w:gridCol w:w="219"/>
        <w:gridCol w:w="1246"/>
        <w:gridCol w:w="8"/>
        <w:gridCol w:w="116"/>
        <w:gridCol w:w="160"/>
        <w:gridCol w:w="15"/>
        <w:gridCol w:w="37"/>
        <w:gridCol w:w="38"/>
        <w:gridCol w:w="79"/>
        <w:gridCol w:w="20"/>
        <w:gridCol w:w="60"/>
        <w:gridCol w:w="95"/>
        <w:gridCol w:w="66"/>
        <w:gridCol w:w="52"/>
        <w:gridCol w:w="29"/>
        <w:gridCol w:w="6"/>
        <w:gridCol w:w="62"/>
        <w:gridCol w:w="47"/>
        <w:gridCol w:w="8"/>
        <w:gridCol w:w="8"/>
        <w:gridCol w:w="85"/>
        <w:gridCol w:w="56"/>
        <w:gridCol w:w="19"/>
        <w:gridCol w:w="15"/>
        <w:gridCol w:w="42"/>
        <w:gridCol w:w="103"/>
        <w:gridCol w:w="15"/>
        <w:gridCol w:w="98"/>
        <w:gridCol w:w="52"/>
        <w:gridCol w:w="12"/>
        <w:gridCol w:w="18"/>
        <w:gridCol w:w="80"/>
        <w:gridCol w:w="53"/>
        <w:gridCol w:w="9"/>
        <w:gridCol w:w="18"/>
        <w:gridCol w:w="45"/>
        <w:gridCol w:w="35"/>
        <w:gridCol w:w="53"/>
        <w:gridCol w:w="9"/>
        <w:gridCol w:w="18"/>
        <w:gridCol w:w="80"/>
        <w:gridCol w:w="53"/>
        <w:gridCol w:w="27"/>
        <w:gridCol w:w="80"/>
        <w:gridCol w:w="53"/>
        <w:gridCol w:w="27"/>
        <w:gridCol w:w="163"/>
        <w:gridCol w:w="290"/>
        <w:gridCol w:w="479"/>
        <w:gridCol w:w="163"/>
        <w:gridCol w:w="106"/>
        <w:gridCol w:w="54"/>
        <w:gridCol w:w="160"/>
        <w:gridCol w:w="12"/>
        <w:gridCol w:w="109"/>
        <w:gridCol w:w="33"/>
        <w:gridCol w:w="18"/>
        <w:gridCol w:w="142"/>
        <w:gridCol w:w="160"/>
        <w:gridCol w:w="70"/>
        <w:gridCol w:w="117"/>
        <w:gridCol w:w="43"/>
        <w:gridCol w:w="13"/>
        <w:gridCol w:w="527"/>
        <w:gridCol w:w="430"/>
        <w:gridCol w:w="160"/>
        <w:gridCol w:w="83"/>
        <w:gridCol w:w="1117"/>
        <w:gridCol w:w="83"/>
        <w:gridCol w:w="457"/>
        <w:gridCol w:w="743"/>
        <w:gridCol w:w="1200"/>
        <w:gridCol w:w="1216"/>
      </w:tblGrid>
      <w:tr w:rsidR="009E066E" w:rsidRPr="00D81856" w:rsidTr="005537A5">
        <w:trPr>
          <w:gridAfter w:val="58"/>
          <w:wAfter w:w="9430" w:type="dxa"/>
          <w:trHeight w:val="435"/>
        </w:trPr>
        <w:tc>
          <w:tcPr>
            <w:tcW w:w="9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F9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bookmarkStart w:id="0" w:name="_GoBack"/>
            <w:bookmarkEnd w:id="0"/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CONVOCATORIA MONITOR</w:t>
            </w:r>
          </w:p>
          <w:p w:rsidR="009E066E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ACADÉMICO DE </w:t>
            </w:r>
            <w:r w:rsidRPr="000B101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PREGRADO</w:t>
            </w:r>
          </w:p>
        </w:tc>
        <w:tc>
          <w:tcPr>
            <w:tcW w:w="58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0B1016" w:rsidP="009E066E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b/>
                <w:bCs/>
                <w:noProof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44E78BB" wp14:editId="617A7346">
                  <wp:simplePos x="0" y="0"/>
                  <wp:positionH relativeFrom="column">
                    <wp:posOffset>-307975</wp:posOffset>
                  </wp:positionH>
                  <wp:positionV relativeFrom="paragraph">
                    <wp:posOffset>-8890</wp:posOffset>
                  </wp:positionV>
                  <wp:extent cx="3759200" cy="1155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375920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016" w:rsidRPr="00D81856" w:rsidTr="005537A5">
        <w:trPr>
          <w:gridAfter w:val="40"/>
          <w:wAfter w:w="8651" w:type="dxa"/>
          <w:trHeight w:val="300"/>
        </w:trPr>
        <w:tc>
          <w:tcPr>
            <w:tcW w:w="146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95B" w:rsidRPr="006439AE" w:rsidRDefault="001E195B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</w:pPr>
          </w:p>
          <w:p w:rsidR="009C4057" w:rsidRPr="006439AE" w:rsidRDefault="009C4057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  <w:t xml:space="preserve">REQUISITOS </w:t>
            </w:r>
            <w:r w:rsidR="001035AE" w:rsidRPr="006439AE"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  <w:t>GENERALES</w:t>
            </w:r>
          </w:p>
          <w:p w:rsidR="009C4057" w:rsidRPr="006439AE" w:rsidRDefault="009C4057" w:rsidP="00D2417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Ser estudiante de la Universidad Naci</w:t>
            </w:r>
            <w:r w:rsidR="007F7B60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o</w:t>
            </w:r>
            <w:r w:rsidR="00D2417B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nal de Colombia, Sede Medellín, y estar matriculado en </w:t>
            </w:r>
            <w:r w:rsidR="007F7B60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el período </w:t>
            </w:r>
            <w:r w:rsidR="007F072A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2018-01</w:t>
            </w:r>
          </w:p>
          <w:p w:rsidR="009C4057" w:rsidRPr="006439AE" w:rsidRDefault="00D81856" w:rsidP="00D81856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Para las </w:t>
            </w:r>
            <w:r w:rsidR="00593DF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monitorias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de 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Física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s básicas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, h</w:t>
            </w:r>
            <w:r w:rsidR="00452083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aber c</w:t>
            </w:r>
            <w:r w:rsidR="009C4057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ursado y aprobado las asignaturas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:</w:t>
            </w:r>
            <w:r w:rsidR="009C4057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Física Mecánica, Física de Electricidad y Magnetismo y Física de Oscilaciones, Ondas y Óptica.</w:t>
            </w:r>
          </w:p>
          <w:p w:rsidR="009C4057" w:rsidRPr="006439AE" w:rsidRDefault="009C4057" w:rsidP="009C4057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>Los Establecidos por la Universidad en el Acuerdo 070 de 2009 del Consejo Académico y el Acuerdo 007 de 2010 del Consejo Académico</w:t>
            </w:r>
          </w:p>
          <w:p w:rsidR="009E066E" w:rsidRPr="006439AE" w:rsidRDefault="00696AFC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Tener un promedio </w:t>
            </w:r>
            <w:r w:rsidR="00FC6562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aritmético ponderado </w:t>
            </w: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acumulado de notas (PAPA) igual o superior a 4.0.</w:t>
            </w: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5537A5">
        <w:trPr>
          <w:gridAfter w:val="56"/>
          <w:wAfter w:w="9362" w:type="dxa"/>
          <w:trHeight w:val="24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5537A5">
        <w:trPr>
          <w:gridAfter w:val="28"/>
          <w:wAfter w:w="8171" w:type="dxa"/>
          <w:trHeight w:val="315"/>
        </w:trPr>
        <w:tc>
          <w:tcPr>
            <w:tcW w:w="8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  <w:t>ACTIVIDADES A DESARROLLAR:</w:t>
            </w:r>
            <w:r w:rsidR="001F13F9" w:rsidRPr="006439AE"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1F13F9" w:rsidRPr="006439AE">
              <w:rPr>
                <w:rFonts w:ascii="Ancizar Sans Regular" w:eastAsia="Times New Roman" w:hAnsi="Ancizar Sans Regular" w:cs="Arial"/>
                <w:b/>
                <w:sz w:val="24"/>
                <w:szCs w:val="24"/>
                <w:lang w:eastAsia="es-CO"/>
              </w:rPr>
              <w:t>Asistir a los docentes en: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2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33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0B1016" w:rsidRPr="00D81856" w:rsidTr="005537A5">
        <w:trPr>
          <w:gridAfter w:val="40"/>
          <w:wAfter w:w="8657" w:type="dxa"/>
          <w:trHeight w:val="255"/>
        </w:trPr>
        <w:tc>
          <w:tcPr>
            <w:tcW w:w="11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1. La preparación de las prácticas de laboratorio</w:t>
            </w:r>
          </w:p>
        </w:tc>
        <w:tc>
          <w:tcPr>
            <w:tcW w:w="34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5537A5">
        <w:trPr>
          <w:gridAfter w:val="25"/>
          <w:wAfter w:w="7691" w:type="dxa"/>
          <w:trHeight w:val="255"/>
        </w:trPr>
        <w:tc>
          <w:tcPr>
            <w:tcW w:w="11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2. Las asesorías de los estudiantes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2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5537A5">
        <w:trPr>
          <w:gridAfter w:val="27"/>
          <w:wAfter w:w="8144" w:type="dxa"/>
          <w:trHeight w:val="255"/>
        </w:trPr>
        <w:tc>
          <w:tcPr>
            <w:tcW w:w="10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3. El desarrollo de las prácticas de laboratorio</w:t>
            </w:r>
          </w:p>
        </w:tc>
        <w:tc>
          <w:tcPr>
            <w:tcW w:w="10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2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E195B" w:rsidRPr="00D81856" w:rsidTr="005537A5">
        <w:trPr>
          <w:trHeight w:val="255"/>
        </w:trPr>
        <w:tc>
          <w:tcPr>
            <w:tcW w:w="110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4. Sus actividades docentes en general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6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48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5537A5">
        <w:trPr>
          <w:gridAfter w:val="56"/>
          <w:wAfter w:w="9362" w:type="dxa"/>
          <w:trHeight w:val="25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9E066E" w:rsidRPr="00D81856" w:rsidTr="005537A5">
        <w:trPr>
          <w:gridAfter w:val="52"/>
          <w:wAfter w:w="9214" w:type="dxa"/>
          <w:trHeight w:val="360"/>
        </w:trPr>
        <w:tc>
          <w:tcPr>
            <w:tcW w:w="150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FECHA L</w:t>
            </w:r>
            <w:r w:rsidR="00F0794D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Í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MITE PARA </w:t>
            </w:r>
            <w:r w:rsidR="007F072A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DILIGENCIAR EL FORMULARIO VIRTUAL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: </w:t>
            </w:r>
            <w:r w:rsidR="007F072A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Lunes 22 de enero (12:00 m)</w:t>
            </w:r>
          </w:p>
          <w:p w:rsidR="00536DE4" w:rsidRPr="006439AE" w:rsidRDefault="00536DE4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</w:p>
          <w:p w:rsidR="00536DE4" w:rsidRPr="006439AE" w:rsidRDefault="006439AE" w:rsidP="006439AE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hAnsi="Ancizar Sans Regular"/>
                <w:b/>
                <w:sz w:val="24"/>
                <w:szCs w:val="24"/>
              </w:rPr>
              <w:t xml:space="preserve">EL FORMULARIO LO ENCUENTRAN EN LA SIGUIENTE DIRECCIÓN: </w:t>
            </w:r>
            <w:hyperlink r:id="rId7" w:history="1">
              <w:r w:rsidR="00536DE4" w:rsidRPr="005537A5">
                <w:rPr>
                  <w:rStyle w:val="Hipervnculo"/>
                  <w:rFonts w:ascii="Ancizar Sans Regular" w:eastAsia="Times New Roman" w:hAnsi="Ancizar Sans Regular" w:cs="Arial"/>
                  <w:bCs/>
                  <w:iCs/>
                  <w:color w:val="000000" w:themeColor="text1"/>
                  <w:sz w:val="24"/>
                  <w:szCs w:val="24"/>
                  <w:lang w:eastAsia="es-CO"/>
                </w:rPr>
                <w:t>https://goo.gl/forms/EPQ1SX2qK7Isijzx1</w:t>
              </w:r>
            </w:hyperlink>
          </w:p>
        </w:tc>
        <w:tc>
          <w:tcPr>
            <w:tcW w:w="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3D42CA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9E066E" w:rsidRPr="00D81856" w:rsidTr="005537A5">
        <w:trPr>
          <w:gridAfter w:val="13"/>
          <w:wAfter w:w="6189" w:type="dxa"/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8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696AFC" w:rsidRPr="00D81856" w:rsidTr="005537A5">
        <w:trPr>
          <w:gridAfter w:val="68"/>
          <w:wAfter w:w="9925" w:type="dxa"/>
          <w:trHeight w:val="1823"/>
        </w:trPr>
        <w:tc>
          <w:tcPr>
            <w:tcW w:w="145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D91" w:rsidRPr="006439AE" w:rsidRDefault="00696AFC" w:rsidP="003A14D6">
            <w:pPr>
              <w:spacing w:after="0" w:line="240" w:lineRule="auto"/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NOTAS</w:t>
            </w:r>
            <w:r w:rsidR="003A14D6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 IMPORTANTES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:</w:t>
            </w:r>
          </w:p>
          <w:p w:rsidR="003D42CA" w:rsidRPr="006439AE" w:rsidRDefault="001F13F9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Para los aspirantes a la</w:t>
            </w:r>
            <w:r w:rsidR="00522A93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s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 </w:t>
            </w:r>
            <w:r w:rsidR="00D2417B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físicas básicas 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s</w:t>
            </w:r>
            <w:r w:rsidR="00696AFC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e requiere disponibilidad horaria los días lunes de </w:t>
            </w:r>
            <w:r w:rsidR="00066C2F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8</w:t>
            </w:r>
            <w:r w:rsidR="00696AFC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:00-</w:t>
            </w:r>
            <w:r w:rsidR="00522A93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12</w:t>
            </w:r>
            <w:r w:rsidR="00FC6562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:00, </w:t>
            </w:r>
          </w:p>
          <w:p w:rsidR="003D42CA" w:rsidRPr="006439AE" w:rsidRDefault="003D42CA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Para la asignatura Taller I (Dibujo para ingeniería) se requiere disponibil</w:t>
            </w:r>
            <w:r w:rsidR="00EB36D3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idad horaria los días martes de 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10:00</w:t>
            </w:r>
            <w:r w:rsidR="00D81856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-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12:00 y </w:t>
            </w:r>
            <w:r w:rsidR="00D81856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14:00-16:00.</w:t>
            </w:r>
          </w:p>
          <w:p w:rsidR="00D81856" w:rsidRPr="006439AE" w:rsidRDefault="00D81856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Para la asignatura Taller II (Diseño Mecánico) se requiere disponibilidad horaria los días sábados de 08:00-16:00, para acompañamiento en prácticas del curso en el Laboratorio de Diseño Mecánico en caso de que se programen ese día. </w:t>
            </w:r>
          </w:p>
          <w:p w:rsidR="00CF024D" w:rsidRPr="006439AE" w:rsidRDefault="003D42CA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Para los aspirantes a monitorias en las asignaturas Taller I (Dibujo para Ingeniería) y Taller I</w:t>
            </w:r>
            <w:r w:rsidR="00BC30AA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I (Diseño Mecánico) no aplica el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 requisito </w:t>
            </w:r>
            <w:r w:rsidR="0083726B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2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 de la presente convocatoria, en su lugar se deberá haber cursado y aprobado </w:t>
            </w:r>
            <w:r w:rsidR="00F61206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la asignatura correspondiente 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o sus equivalentes de otros programas curriculares</w:t>
            </w:r>
            <w:r w:rsidR="00CF024D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. La realización de un examen práctico y/o de conocimientos podría aplicarse dentro del proceso de selección para estas asignaturas.</w:t>
            </w:r>
          </w:p>
          <w:p w:rsidR="007F072A" w:rsidRPr="006439AE" w:rsidRDefault="007F072A" w:rsidP="001E195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ind w:left="356" w:right="3496" w:hanging="284"/>
              <w:jc w:val="both"/>
              <w:rPr>
                <w:rFonts w:ascii="Ancizar Sans Regular" w:hAnsi="Ancizar Sans Regular" w:cs="Arial"/>
                <w:sz w:val="24"/>
                <w:szCs w:val="24"/>
              </w:rPr>
            </w:pP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Para los aspirantes a la asignatura Simulaciones </w:t>
            </w:r>
            <w:r w:rsidR="001035AE"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 xml:space="preserve">adicional a los requisitos generales de la convocatoria, </w:t>
            </w:r>
            <w:r w:rsidRPr="006439AE">
              <w:rPr>
                <w:rFonts w:ascii="Ancizar Sans Regular" w:eastAsia="Times New Roman" w:hAnsi="Ancizar Sans Regular" w:cs="Arial"/>
                <w:bCs/>
                <w:iCs/>
                <w:sz w:val="24"/>
                <w:szCs w:val="24"/>
                <w:lang w:eastAsia="es-CO"/>
              </w:rPr>
              <w:t>deben tener</w:t>
            </w:r>
            <w:r w:rsidRPr="006439AE">
              <w:rPr>
                <w:rFonts w:ascii="Ancizar Sans Regular" w:hAnsi="Ancizar Sans Regular" w:cs="Arial"/>
                <w:sz w:val="24"/>
                <w:szCs w:val="24"/>
              </w:rPr>
              <w:t xml:space="preserve"> conocimiento en programación orientada a objetos con Java, </w:t>
            </w:r>
            <w:r w:rsidR="001035AE" w:rsidRPr="006439AE">
              <w:rPr>
                <w:rFonts w:ascii="Ancizar Sans Regular" w:hAnsi="Ancizar Sans Regular" w:cs="Arial"/>
                <w:sz w:val="24"/>
                <w:szCs w:val="24"/>
              </w:rPr>
              <w:t>p</w:t>
            </w:r>
            <w:r w:rsidRPr="006439AE">
              <w:rPr>
                <w:rFonts w:ascii="Ancizar Sans Regular" w:hAnsi="Ancizar Sans Regular" w:cs="Arial"/>
                <w:sz w:val="24"/>
                <w:szCs w:val="24"/>
                <w:u w:val="single"/>
              </w:rPr>
              <w:t>referiblemente</w:t>
            </w:r>
            <w:r w:rsidRPr="006439AE">
              <w:rPr>
                <w:rFonts w:ascii="Ancizar Sans Regular" w:hAnsi="Ancizar Sans Regular" w:cs="Arial"/>
                <w:sz w:val="24"/>
                <w:szCs w:val="24"/>
              </w:rPr>
              <w:t xml:space="preserve"> con conocimientos en programación de dispositivos móviles ANDROID</w:t>
            </w:r>
            <w:r w:rsidR="001035AE" w:rsidRPr="006439AE">
              <w:rPr>
                <w:rFonts w:ascii="Ancizar Sans Regular" w:hAnsi="Ancizar Sans Regular" w:cs="Arial"/>
                <w:sz w:val="24"/>
                <w:szCs w:val="24"/>
              </w:rPr>
              <w:t xml:space="preserve"> y </w:t>
            </w:r>
            <w:r w:rsidRPr="006439AE">
              <w:rPr>
                <w:rFonts w:ascii="Ancizar Sans Regular" w:hAnsi="Ancizar Sans Regular" w:cs="Arial"/>
                <w:sz w:val="24"/>
                <w:szCs w:val="24"/>
              </w:rPr>
              <w:t>conocimiento básicos de electrónica.</w:t>
            </w:r>
          </w:p>
          <w:p w:rsidR="003A14D6" w:rsidRPr="006439AE" w:rsidRDefault="003A14D6" w:rsidP="001E195B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Cs/>
                <w:sz w:val="24"/>
                <w:szCs w:val="24"/>
                <w:lang w:eastAsia="es-CO"/>
              </w:rPr>
            </w:pPr>
          </w:p>
        </w:tc>
      </w:tr>
      <w:tr w:rsidR="003B21C8" w:rsidRPr="00D81856" w:rsidTr="005537A5">
        <w:trPr>
          <w:gridAfter w:val="26"/>
          <w:wAfter w:w="7985" w:type="dxa"/>
          <w:trHeight w:val="1710"/>
        </w:trPr>
        <w:tc>
          <w:tcPr>
            <w:tcW w:w="109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C8" w:rsidRPr="00D81856" w:rsidRDefault="003B21C8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</w:rPr>
              <w:br w:type="page"/>
            </w: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CONVOCATORIA MONITOR </w:t>
            </w:r>
          </w:p>
          <w:p w:rsidR="003B21C8" w:rsidRPr="00D81856" w:rsidRDefault="003B21C8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ACADÉMICO DE POSGRADO</w:t>
            </w:r>
          </w:p>
        </w:tc>
        <w:tc>
          <w:tcPr>
            <w:tcW w:w="545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6439AE" w:rsidP="00544575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b/>
                <w:bCs/>
                <w:noProof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77AA5032" wp14:editId="5BD394F5">
                  <wp:simplePos x="0" y="0"/>
                  <wp:positionH relativeFrom="column">
                    <wp:posOffset>-1322705</wp:posOffset>
                  </wp:positionH>
                  <wp:positionV relativeFrom="paragraph">
                    <wp:posOffset>-1157605</wp:posOffset>
                  </wp:positionV>
                  <wp:extent cx="3759200" cy="1155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375920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195B" w:rsidRPr="00D81856" w:rsidTr="005537A5">
        <w:trPr>
          <w:gridAfter w:val="64"/>
          <w:wAfter w:w="9756" w:type="dxa"/>
          <w:trHeight w:val="2545"/>
        </w:trPr>
        <w:tc>
          <w:tcPr>
            <w:tcW w:w="107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D81856" w:rsidRDefault="003B21C8" w:rsidP="001E195B">
            <w:pPr>
              <w:tabs>
                <w:tab w:val="left" w:pos="4395"/>
              </w:tabs>
              <w:ind w:right="5955"/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  <w:r w:rsidRPr="00D81856"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  <w:lastRenderedPageBreak/>
              <w:t xml:space="preserve">REQUISITOS </w:t>
            </w:r>
          </w:p>
          <w:p w:rsidR="003B21C8" w:rsidRPr="00D81856" w:rsidRDefault="003B21C8" w:rsidP="00D81856">
            <w:pPr>
              <w:pStyle w:val="Prrafodelista"/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Ser estudiante regular de la Universidad Nacional de Colombia, Sede Medellín para el período </w:t>
            </w:r>
            <w:r w:rsidR="001035AE">
              <w:rPr>
                <w:rFonts w:ascii="Ancizar Sans Regular" w:hAnsi="Ancizar Sans Regular"/>
                <w:sz w:val="24"/>
                <w:szCs w:val="24"/>
                <w:lang w:val="es-ES_tradnl"/>
              </w:rPr>
              <w:t>2018-01</w:t>
            </w: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.</w:t>
            </w:r>
          </w:p>
          <w:p w:rsidR="003B21C8" w:rsidRPr="00D81856" w:rsidRDefault="003B21C8" w:rsidP="00D81856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Estudiantes de 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posgrados 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en ciencias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- 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física, ingenierías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,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o afines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  <w:p w:rsidR="003B21C8" w:rsidRPr="00D81856" w:rsidRDefault="003B21C8" w:rsidP="00D81856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>Los Establecidos por la Universidad en el Acuerdo 070 de 2009 del Consejo Académico y el Acuerdo 007 de 2010 del Consejo Académico</w:t>
            </w:r>
          </w:p>
          <w:p w:rsidR="003B21C8" w:rsidRPr="00D81856" w:rsidRDefault="003B21C8" w:rsidP="00D81856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Tener un promedio aritmético ponderado acumulado de notas (PAPA) igual o superior a 4.0.</w:t>
            </w: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E195B" w:rsidRPr="00D81856" w:rsidTr="005537A5">
        <w:trPr>
          <w:gridAfter w:val="12"/>
          <w:wAfter w:w="6072" w:type="dxa"/>
          <w:trHeight w:val="24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3B21C8" w:rsidRPr="00D81856" w:rsidTr="005537A5">
        <w:trPr>
          <w:gridAfter w:val="3"/>
          <w:wAfter w:w="3159" w:type="dxa"/>
          <w:trHeight w:val="315"/>
        </w:trPr>
        <w:tc>
          <w:tcPr>
            <w:tcW w:w="112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>ACTIVIDADES A DESARROLLAR:</w:t>
            </w: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334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1E195B" w:rsidRPr="00D81856" w:rsidTr="005537A5">
        <w:trPr>
          <w:trHeight w:val="315"/>
        </w:trPr>
        <w:tc>
          <w:tcPr>
            <w:tcW w:w="145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Participar en actividades de docencia</w:t>
            </w:r>
          </w:p>
          <w:p w:rsidR="00D81856" w:rsidRPr="00D81856" w:rsidRDefault="00D81856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Coordinar e impartir laboratorios de las asignaturas</w:t>
            </w: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0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035AE" w:rsidRPr="00D81856" w:rsidTr="005537A5">
        <w:trPr>
          <w:gridAfter w:val="70"/>
          <w:wAfter w:w="10201" w:type="dxa"/>
          <w:trHeight w:val="360"/>
        </w:trPr>
        <w:tc>
          <w:tcPr>
            <w:tcW w:w="127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AE" w:rsidRPr="00D81856" w:rsidRDefault="001035AE" w:rsidP="006439AE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FECHA LÍMITE PARA </w:t>
            </w:r>
            <w:r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DILIGENCIAR EL FORMULARIO VIRTUAL</w:t>
            </w: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: </w:t>
            </w:r>
            <w:r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Lunes 22 de enero (12:00</w:t>
            </w:r>
            <w:r w:rsid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 </w:t>
            </w:r>
            <w:r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m)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AE" w:rsidRPr="00D81856" w:rsidRDefault="001035AE" w:rsidP="00F51B89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3B21C8" w:rsidRPr="00D81856" w:rsidTr="005537A5">
        <w:trPr>
          <w:gridAfter w:val="67"/>
          <w:wAfter w:w="9910" w:type="dxa"/>
          <w:trHeight w:val="360"/>
        </w:trPr>
        <w:tc>
          <w:tcPr>
            <w:tcW w:w="1423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D81856" w:rsidRDefault="003B21C8" w:rsidP="00066C2F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D81856" w:rsidRDefault="003B21C8" w:rsidP="00544575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1E195B" w:rsidRPr="00D81856" w:rsidTr="005537A5">
        <w:trPr>
          <w:gridAfter w:val="12"/>
          <w:wAfter w:w="6072" w:type="dxa"/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6439A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3B21C8" w:rsidRPr="006439AE" w:rsidTr="005537A5">
        <w:trPr>
          <w:gridAfter w:val="9"/>
          <w:wAfter w:w="5489" w:type="dxa"/>
          <w:trHeight w:val="285"/>
        </w:trPr>
        <w:tc>
          <w:tcPr>
            <w:tcW w:w="17485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1" w:rsidRPr="006439AE" w:rsidRDefault="00FF4FF1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</w:pPr>
          </w:p>
          <w:p w:rsidR="006439AE" w:rsidRPr="006439AE" w:rsidRDefault="006439AE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</w:pPr>
            <w:r w:rsidRPr="006439AE">
              <w:rPr>
                <w:rFonts w:ascii="Ancizar Sans Regular" w:hAnsi="Ancizar Sans Regular"/>
                <w:b/>
                <w:sz w:val="28"/>
                <w:szCs w:val="28"/>
              </w:rPr>
              <w:t xml:space="preserve">EL FORMULARIO LO ENCUENTRAN EN LA SIGUIENTE DIRECCIÓN: </w:t>
            </w:r>
            <w:r w:rsidRPr="005537A5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https://goo.gl/forms/EPQ1SX2qK7Isijzx1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6439AE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6439AE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b/>
                <w:sz w:val="28"/>
                <w:szCs w:val="28"/>
                <w:lang w:eastAsia="es-CO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6439AE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b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6439AE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b/>
                <w:sz w:val="28"/>
                <w:szCs w:val="28"/>
                <w:lang w:eastAsia="es-C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6439AE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b/>
                <w:sz w:val="28"/>
                <w:szCs w:val="28"/>
                <w:lang w:eastAsia="es-CO"/>
              </w:rPr>
            </w:pPr>
          </w:p>
        </w:tc>
      </w:tr>
      <w:tr w:rsidR="003B21C8" w:rsidRPr="00D81856" w:rsidTr="005537A5">
        <w:trPr>
          <w:gridAfter w:val="55"/>
          <w:wAfter w:w="9319" w:type="dxa"/>
          <w:trHeight w:val="675"/>
        </w:trPr>
        <w:tc>
          <w:tcPr>
            <w:tcW w:w="1511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9AE" w:rsidRDefault="006439AE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  <w:p w:rsidR="006439AE" w:rsidRDefault="006439AE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NOTA IMPORTANTE:</w:t>
            </w: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  <w:p w:rsidR="003B21C8" w:rsidRPr="00D81856" w:rsidRDefault="003B21C8" w:rsidP="006439A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Cs/>
                <w:sz w:val="28"/>
                <w:szCs w:val="28"/>
                <w:lang w:eastAsia="es-CO"/>
              </w:rPr>
            </w:pPr>
            <w:r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Para los aspirantes </w:t>
            </w:r>
            <w:r w:rsidR="0083726B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a </w:t>
            </w:r>
            <w:r w:rsidR="00365389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monitorias</w:t>
            </w:r>
            <w:r w:rsidR="0083726B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 en las físicas básicas</w:t>
            </w:r>
            <w:r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 se requiere disponibilidad horaria los días lunes de </w:t>
            </w:r>
            <w:r w:rsidR="00D81856"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0</w:t>
            </w:r>
            <w:r w:rsidR="00066C2F"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8</w:t>
            </w:r>
            <w:r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:00</w:t>
            </w:r>
            <w:r w:rsidR="00D81856"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>-1</w:t>
            </w:r>
            <w:r w:rsidRPr="001035AE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2:00. </w:t>
            </w:r>
          </w:p>
        </w:tc>
      </w:tr>
    </w:tbl>
    <w:p w:rsidR="003B21C8" w:rsidRPr="00D81856" w:rsidRDefault="003B21C8" w:rsidP="003B21C8">
      <w:pPr>
        <w:rPr>
          <w:rFonts w:ascii="Ancizar Sans Regular" w:hAnsi="Ancizar Sans Regular"/>
          <w:sz w:val="24"/>
          <w:szCs w:val="24"/>
        </w:rPr>
      </w:pPr>
    </w:p>
    <w:p w:rsidR="003B21C8" w:rsidRPr="00D81856" w:rsidRDefault="003B21C8">
      <w:pPr>
        <w:rPr>
          <w:rFonts w:ascii="Ancizar Sans Regular" w:hAnsi="Ancizar Sans Regular"/>
          <w:sz w:val="24"/>
          <w:szCs w:val="24"/>
        </w:rPr>
      </w:pPr>
    </w:p>
    <w:p w:rsidR="00FC6665" w:rsidRPr="00D81856" w:rsidRDefault="00FC6665" w:rsidP="003D42CA">
      <w:pPr>
        <w:rPr>
          <w:rFonts w:ascii="Ancizar Sans Regular" w:hAnsi="Ancizar Sans Regular"/>
          <w:sz w:val="24"/>
          <w:szCs w:val="24"/>
        </w:rPr>
      </w:pPr>
    </w:p>
    <w:sectPr w:rsidR="00FC6665" w:rsidRPr="00D81856" w:rsidSect="006439AE">
      <w:pgSz w:w="15840" w:h="12240" w:orient="landscape" w:code="1"/>
      <w:pgMar w:top="397" w:right="567" w:bottom="244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1F7"/>
    <w:multiLevelType w:val="hybridMultilevel"/>
    <w:tmpl w:val="6BB69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4F6B"/>
    <w:multiLevelType w:val="hybridMultilevel"/>
    <w:tmpl w:val="10500A5E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D519F8"/>
    <w:multiLevelType w:val="hybridMultilevel"/>
    <w:tmpl w:val="DC7ADE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FB1B08"/>
    <w:multiLevelType w:val="hybridMultilevel"/>
    <w:tmpl w:val="6F0A74D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D12491"/>
    <w:multiLevelType w:val="singleLevel"/>
    <w:tmpl w:val="FCBE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7DFE52BF"/>
    <w:multiLevelType w:val="hybridMultilevel"/>
    <w:tmpl w:val="54CECFB6"/>
    <w:lvl w:ilvl="0" w:tplc="FD60D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6E"/>
    <w:rsid w:val="00066C2F"/>
    <w:rsid w:val="00071344"/>
    <w:rsid w:val="000B1016"/>
    <w:rsid w:val="000C5092"/>
    <w:rsid w:val="000C6482"/>
    <w:rsid w:val="001035AE"/>
    <w:rsid w:val="0010442B"/>
    <w:rsid w:val="001E195B"/>
    <w:rsid w:val="001F13F9"/>
    <w:rsid w:val="00365389"/>
    <w:rsid w:val="003A14D6"/>
    <w:rsid w:val="003B21C8"/>
    <w:rsid w:val="003B7F99"/>
    <w:rsid w:val="003D42CA"/>
    <w:rsid w:val="004035D0"/>
    <w:rsid w:val="00452083"/>
    <w:rsid w:val="004A6FD2"/>
    <w:rsid w:val="00522A93"/>
    <w:rsid w:val="00536DE4"/>
    <w:rsid w:val="005537A5"/>
    <w:rsid w:val="00593DFB"/>
    <w:rsid w:val="006439AE"/>
    <w:rsid w:val="00654D91"/>
    <w:rsid w:val="006835CA"/>
    <w:rsid w:val="00696AFC"/>
    <w:rsid w:val="006E1AAA"/>
    <w:rsid w:val="007F072A"/>
    <w:rsid w:val="007F7B60"/>
    <w:rsid w:val="0083726B"/>
    <w:rsid w:val="00915A8A"/>
    <w:rsid w:val="009B69E5"/>
    <w:rsid w:val="009C11B6"/>
    <w:rsid w:val="009C4057"/>
    <w:rsid w:val="009E066E"/>
    <w:rsid w:val="00AD05A0"/>
    <w:rsid w:val="00B95353"/>
    <w:rsid w:val="00BC30AA"/>
    <w:rsid w:val="00BC3C53"/>
    <w:rsid w:val="00C80487"/>
    <w:rsid w:val="00CE4D02"/>
    <w:rsid w:val="00CF024D"/>
    <w:rsid w:val="00D2417B"/>
    <w:rsid w:val="00D81856"/>
    <w:rsid w:val="00DA7BDD"/>
    <w:rsid w:val="00E640E7"/>
    <w:rsid w:val="00EB36D3"/>
    <w:rsid w:val="00EC5156"/>
    <w:rsid w:val="00F0794D"/>
    <w:rsid w:val="00F25EAC"/>
    <w:rsid w:val="00F61206"/>
    <w:rsid w:val="00FC6562"/>
    <w:rsid w:val="00FC6665"/>
    <w:rsid w:val="00FF4FF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8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6D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8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6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EPQ1SX2qK7Isijzx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NACIONAL DE COLOMBIA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Francisco Luis Montoya Herrera</cp:lastModifiedBy>
  <cp:revision>2</cp:revision>
  <cp:lastPrinted>2014-12-09T14:08:00Z</cp:lastPrinted>
  <dcterms:created xsi:type="dcterms:W3CDTF">2017-12-01T16:44:00Z</dcterms:created>
  <dcterms:modified xsi:type="dcterms:W3CDTF">2017-12-01T16:44:00Z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